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A51CB" w:rsidRDefault="006A51CB" w:rsidP="006A51CB">
      <w:pPr>
        <w:ind w:right="1134"/>
        <w:jc w:val="both"/>
        <w:rPr>
          <w:rFonts w:ascii="Arial" w:hAnsi="Arial" w:cs="Arial"/>
          <w:noProof/>
          <w:sz w:val="10"/>
          <w:szCs w:val="10"/>
        </w:rPr>
      </w:pPr>
      <w:r>
        <w:rPr>
          <w:rFonts w:ascii="Arial" w:hAnsi="Arial" w:cs="Arial"/>
          <w:noProof/>
        </w:rPr>
        <mc:AlternateContent>
          <mc:Choice Requires="wps">
            <w:drawing>
              <wp:anchor distT="0" distB="0" distL="114300" distR="114300" simplePos="0" relativeHeight="251661824" behindDoc="0" locked="0" layoutInCell="1" allowOverlap="1" wp14:anchorId="106A838D" wp14:editId="61456AA6">
                <wp:simplePos x="0" y="0"/>
                <wp:positionH relativeFrom="column">
                  <wp:posOffset>3719195</wp:posOffset>
                </wp:positionH>
                <wp:positionV relativeFrom="paragraph">
                  <wp:posOffset>13335</wp:posOffset>
                </wp:positionV>
                <wp:extent cx="2057400" cy="1447800"/>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2E8" w:rsidRDefault="00F832E8" w:rsidP="006A51CB">
                            <w:r>
                              <w:rPr>
                                <w:noProof/>
                                <w:sz w:val="20"/>
                              </w:rPr>
                              <w:drawing>
                                <wp:inline distT="0" distB="0" distL="0" distR="0" wp14:anchorId="5FB78B2A" wp14:editId="1F62C12C">
                                  <wp:extent cx="819150" cy="295275"/>
                                  <wp:effectExtent l="0" t="0" r="0" b="9525"/>
                                  <wp:docPr id="1" name="Bild 1"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F832E8" w:rsidRDefault="00F832E8" w:rsidP="006A51CB">
                            <w:pPr>
                              <w:rPr>
                                <w:rFonts w:ascii="Arial" w:hAnsi="Arial" w:cs="Arial"/>
                                <w:sz w:val="17"/>
                                <w:szCs w:val="17"/>
                              </w:rPr>
                            </w:pPr>
                            <w:r>
                              <w:rPr>
                                <w:rFonts w:ascii="Arial" w:hAnsi="Arial" w:cs="Arial"/>
                                <w:sz w:val="17"/>
                                <w:szCs w:val="17"/>
                              </w:rPr>
                              <w:t>Messe- und Kongress-GmbH</w:t>
                            </w:r>
                          </w:p>
                          <w:p w:rsidR="00F832E8" w:rsidRDefault="00F832E8" w:rsidP="006A51CB">
                            <w:pPr>
                              <w:rPr>
                                <w:rFonts w:ascii="Arial" w:hAnsi="Arial" w:cs="Arial"/>
                                <w:sz w:val="17"/>
                                <w:szCs w:val="17"/>
                              </w:rPr>
                            </w:pPr>
                            <w:r>
                              <w:rPr>
                                <w:rFonts w:ascii="Arial" w:hAnsi="Arial" w:cs="Arial"/>
                                <w:sz w:val="17"/>
                                <w:szCs w:val="17"/>
                              </w:rPr>
                              <w:t>Joseph-Dollinger-B</w:t>
                            </w:r>
                            <w:r w:rsidR="00045E10">
                              <w:rPr>
                                <w:rFonts w:ascii="Arial" w:hAnsi="Arial" w:cs="Arial"/>
                                <w:sz w:val="17"/>
                                <w:szCs w:val="17"/>
                              </w:rPr>
                              <w:t>o</w:t>
                            </w:r>
                            <w:r>
                              <w:rPr>
                                <w:rFonts w:ascii="Arial" w:hAnsi="Arial" w:cs="Arial"/>
                                <w:sz w:val="17"/>
                                <w:szCs w:val="17"/>
                              </w:rPr>
                              <w:t>gen 7</w:t>
                            </w:r>
                          </w:p>
                          <w:p w:rsidR="00F832E8" w:rsidRDefault="00E82BF4" w:rsidP="006A51CB">
                            <w:pPr>
                              <w:rPr>
                                <w:rFonts w:ascii="Arial" w:hAnsi="Arial" w:cs="Arial"/>
                                <w:sz w:val="17"/>
                                <w:szCs w:val="17"/>
                              </w:rPr>
                            </w:pPr>
                            <w:r>
                              <w:rPr>
                                <w:rFonts w:ascii="Arial" w:hAnsi="Arial" w:cs="Arial"/>
                                <w:sz w:val="17"/>
                                <w:szCs w:val="17"/>
                              </w:rPr>
                              <w:t>D-</w:t>
                            </w:r>
                            <w:r w:rsidR="00045E10">
                              <w:rPr>
                                <w:rFonts w:ascii="Arial" w:hAnsi="Arial" w:cs="Arial"/>
                                <w:sz w:val="17"/>
                                <w:szCs w:val="17"/>
                              </w:rPr>
                              <w:t>80807</w:t>
                            </w:r>
                            <w:r w:rsidR="00F832E8">
                              <w:rPr>
                                <w:rFonts w:ascii="Arial" w:hAnsi="Arial" w:cs="Arial"/>
                                <w:sz w:val="17"/>
                                <w:szCs w:val="17"/>
                              </w:rPr>
                              <w:t xml:space="preserve"> München</w:t>
                            </w:r>
                          </w:p>
                          <w:p w:rsidR="00F832E8" w:rsidRDefault="00E82BF4" w:rsidP="006A51CB">
                            <w:pPr>
                              <w:rPr>
                                <w:rFonts w:ascii="Arial" w:hAnsi="Arial" w:cs="Arial"/>
                                <w:sz w:val="17"/>
                                <w:szCs w:val="17"/>
                              </w:rPr>
                            </w:pPr>
                            <w:r>
                              <w:rPr>
                                <w:rFonts w:ascii="Arial" w:hAnsi="Arial" w:cs="Arial"/>
                                <w:sz w:val="17"/>
                                <w:szCs w:val="17"/>
                              </w:rPr>
                              <w:t>Tel.: +49 (0)89 323</w:t>
                            </w:r>
                            <w:r w:rsidR="00F832E8">
                              <w:rPr>
                                <w:rFonts w:ascii="Arial" w:hAnsi="Arial" w:cs="Arial"/>
                                <w:sz w:val="17"/>
                                <w:szCs w:val="17"/>
                              </w:rPr>
                              <w:t>91-259</w:t>
                            </w:r>
                          </w:p>
                          <w:p w:rsidR="00F832E8" w:rsidRDefault="00E82BF4" w:rsidP="006A51CB">
                            <w:pPr>
                              <w:rPr>
                                <w:rFonts w:ascii="Arial" w:hAnsi="Arial" w:cs="Arial"/>
                                <w:sz w:val="17"/>
                                <w:szCs w:val="17"/>
                              </w:rPr>
                            </w:pPr>
                            <w:r>
                              <w:rPr>
                                <w:rFonts w:ascii="Arial" w:hAnsi="Arial" w:cs="Arial"/>
                                <w:sz w:val="17"/>
                                <w:szCs w:val="17"/>
                              </w:rPr>
                              <w:t>Fax: +49 (0)89 323</w:t>
                            </w:r>
                            <w:r w:rsidR="00F832E8">
                              <w:rPr>
                                <w:rFonts w:ascii="Arial" w:hAnsi="Arial" w:cs="Arial"/>
                                <w:sz w:val="17"/>
                                <w:szCs w:val="17"/>
                              </w:rPr>
                              <w:t>91-246</w:t>
                            </w:r>
                          </w:p>
                          <w:p w:rsidR="00F832E8" w:rsidRDefault="00F832E8" w:rsidP="006A51CB">
                            <w:pPr>
                              <w:rPr>
                                <w:rFonts w:ascii="Arial" w:hAnsi="Arial" w:cs="Arial"/>
                                <w:sz w:val="17"/>
                                <w:szCs w:val="17"/>
                              </w:rPr>
                            </w:pPr>
                            <w:r w:rsidRPr="00EB2ACE">
                              <w:rPr>
                                <w:rFonts w:ascii="Arial" w:hAnsi="Arial" w:cs="Arial"/>
                                <w:sz w:val="17"/>
                                <w:szCs w:val="17"/>
                              </w:rPr>
                              <w:t>www.logimat-messe.de</w:t>
                            </w:r>
                          </w:p>
                          <w:p w:rsidR="00F832E8" w:rsidRDefault="00F832E8" w:rsidP="006A51CB">
                            <w:pPr>
                              <w:rPr>
                                <w:rFonts w:ascii="Arial" w:hAnsi="Arial" w:cs="Arial"/>
                                <w:sz w:val="17"/>
                                <w:szCs w:val="17"/>
                              </w:rPr>
                            </w:pPr>
                            <w:r>
                              <w:rPr>
                                <w:rFonts w:ascii="Arial" w:hAnsi="Arial" w:cs="Arial"/>
                                <w:sz w:val="17"/>
                                <w:szCs w:val="17"/>
                              </w:rPr>
                              <w:t>www.tradeworld.de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2.85pt;margin-top:1.05pt;width:162pt;height:11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VGAtAIAALoFAAAOAAAAZHJzL2Uyb0RvYy54bWysVFtv2yAUfp+0/4B4d30pudiKU6VxPE3q&#10;LlK7H0BsHKPZ4AGJ3U377zvgJE1bTZq28YDgnMN3bh9ncTO0DTowpbkUKQ6vAoyYKGTJxS7FXx5y&#10;b46RNlSUtJGCpfiRaXyzfPtm0XcJi2Qtm5IpBCBCJ32X4tqYLvF9XdSspfpKdkyAspKqpQauaueX&#10;ivaA3jZ+FARTv5eq7JQsmNYgzUYlXjr8qmKF+VRVmhnUpBhiM25Xbt/a3V8uaLJTtKt5cQyD/kUU&#10;LeUCnJ6hMmoo2iv+CqrlhZJaVuaqkK0vq4oXzOUA2YTBi2zua9oxlwsUR3fnMun/B1t8PHxWiJcp&#10;vsZI0BZa9MAGg27lgIitTt/pBIzuOzAzA4ihyy5T3d3J4qtGQq5rKnZspZTsa0ZLiC60L/2LpyOO&#10;tiDb/oMswQ3dG+mAhkq1tnRQDATo0KXHc2dsKAUIo2AyIwGoCtCFhMzmcLE+aHJ63ilt3jHZIntI&#10;sYLWO3h6uNNmND2ZWG9C5rxpQE6TRjwTAOYoAefw1OpsGK6bP+Ig3sw3c+KRaLrxSJBl3ipfE2+a&#10;h7NJdp2t11n40/oNSVLzsmTCujkxKyR/1rkjx0dOnLmlZcNLC2dD0mq3XTcKHSgwO3frWJALM/95&#10;GK5ekMuLlMKIBLdR7OXT+cwjOZl48SyYe0EY38bTgMQky5+ndMcF+/eUUJ/ieBJNRjb9NrfArde5&#10;0aTlBmZHw9sUAx1gWSOaWA5uROnOhvJmPF+Uwob/VApo96nRjrGWpCNdzbAdAMXSeCvLR+CuksAs&#10;YCEMPDjUUn3HqIfhkWL9bU8Vw6h5L4D/MVDUTht3IZNZBBd1qdleaqgoACrFBqPxuDbjhNp3iu9q&#10;8DT+OCFX8Gcq7tj8FNXxp8GAcEkdh5mdQJd3Z/U0cpe/AAAA//8DAFBLAwQUAAYACAAAACEAYu8z&#10;otwAAAAJAQAADwAAAGRycy9kb3ducmV2LnhtbEyPwU7DMBBE70j8g7VI3KidQqAJcaoKxBVEoZW4&#10;ufE2iRqvo9htwt93e4Lj04xm3xbLyXXihENoPWlIZgoEUuVtS7WG76+3uwWIEA1Z03lCDb8YYFle&#10;XxUmt36kTzytYy14hEJuNDQx9rmUoWrQmTDzPRJnez84ExmHWtrBjDzuOjlX6lE60xJfaEyPLw1W&#10;h/XRadi873+2D+qjfnVpP/pJSXKZ1Pr2Zlo9g4g4xb8yXPRZHUp22vkj2SA6DekifeKqhnkCgvNM&#10;Zcw75nuVgCwL+f+D8gwAAP//AwBQSwECLQAUAAYACAAAACEAtoM4kv4AAADhAQAAEwAAAAAAAAAA&#10;AAAAAAAAAAAAW0NvbnRlbnRfVHlwZXNdLnhtbFBLAQItABQABgAIAAAAIQA4/SH/1gAAAJQBAAAL&#10;AAAAAAAAAAAAAAAAAC8BAABfcmVscy8ucmVsc1BLAQItABQABgAIAAAAIQDxzVGAtAIAALoFAAAO&#10;AAAAAAAAAAAAAAAAAC4CAABkcnMvZTJvRG9jLnhtbFBLAQItABQABgAIAAAAIQBi7zOi3AAAAAkB&#10;AAAPAAAAAAAAAAAAAAAAAA4FAABkcnMvZG93bnJldi54bWxQSwUGAAAAAAQABADzAAAAFwYAAAAA&#10;" filled="f" stroked="f">
                <v:textbox>
                  <w:txbxContent>
                    <w:p w:rsidR="00F832E8" w:rsidRDefault="00F832E8" w:rsidP="006A51CB">
                      <w:r>
                        <w:rPr>
                          <w:noProof/>
                          <w:sz w:val="20"/>
                        </w:rPr>
                        <w:drawing>
                          <wp:inline distT="0" distB="0" distL="0" distR="0" wp14:anchorId="5FB78B2A" wp14:editId="1F62C12C">
                            <wp:extent cx="819150" cy="295275"/>
                            <wp:effectExtent l="0" t="0" r="0" b="9525"/>
                            <wp:docPr id="1" name="Bild 1"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F832E8" w:rsidRDefault="00F832E8" w:rsidP="006A51CB">
                      <w:pPr>
                        <w:rPr>
                          <w:rFonts w:ascii="Arial" w:hAnsi="Arial" w:cs="Arial"/>
                          <w:sz w:val="17"/>
                          <w:szCs w:val="17"/>
                        </w:rPr>
                      </w:pPr>
                      <w:r>
                        <w:rPr>
                          <w:rFonts w:ascii="Arial" w:hAnsi="Arial" w:cs="Arial"/>
                          <w:sz w:val="17"/>
                          <w:szCs w:val="17"/>
                        </w:rPr>
                        <w:t>Messe- und Kongress-GmbH</w:t>
                      </w:r>
                    </w:p>
                    <w:p w:rsidR="00F832E8" w:rsidRDefault="00F832E8" w:rsidP="006A51CB">
                      <w:pPr>
                        <w:rPr>
                          <w:rFonts w:ascii="Arial" w:hAnsi="Arial" w:cs="Arial"/>
                          <w:sz w:val="17"/>
                          <w:szCs w:val="17"/>
                        </w:rPr>
                      </w:pPr>
                      <w:r>
                        <w:rPr>
                          <w:rFonts w:ascii="Arial" w:hAnsi="Arial" w:cs="Arial"/>
                          <w:sz w:val="17"/>
                          <w:szCs w:val="17"/>
                        </w:rPr>
                        <w:t>Joseph-Dollinger-B</w:t>
                      </w:r>
                      <w:r w:rsidR="00045E10">
                        <w:rPr>
                          <w:rFonts w:ascii="Arial" w:hAnsi="Arial" w:cs="Arial"/>
                          <w:sz w:val="17"/>
                          <w:szCs w:val="17"/>
                        </w:rPr>
                        <w:t>o</w:t>
                      </w:r>
                      <w:r>
                        <w:rPr>
                          <w:rFonts w:ascii="Arial" w:hAnsi="Arial" w:cs="Arial"/>
                          <w:sz w:val="17"/>
                          <w:szCs w:val="17"/>
                        </w:rPr>
                        <w:t>gen 7</w:t>
                      </w:r>
                    </w:p>
                    <w:p w:rsidR="00F832E8" w:rsidRDefault="00E82BF4" w:rsidP="006A51CB">
                      <w:pPr>
                        <w:rPr>
                          <w:rFonts w:ascii="Arial" w:hAnsi="Arial" w:cs="Arial"/>
                          <w:sz w:val="17"/>
                          <w:szCs w:val="17"/>
                        </w:rPr>
                      </w:pPr>
                      <w:r>
                        <w:rPr>
                          <w:rFonts w:ascii="Arial" w:hAnsi="Arial" w:cs="Arial"/>
                          <w:sz w:val="17"/>
                          <w:szCs w:val="17"/>
                        </w:rPr>
                        <w:t>D-</w:t>
                      </w:r>
                      <w:r w:rsidR="00045E10">
                        <w:rPr>
                          <w:rFonts w:ascii="Arial" w:hAnsi="Arial" w:cs="Arial"/>
                          <w:sz w:val="17"/>
                          <w:szCs w:val="17"/>
                        </w:rPr>
                        <w:t>80807</w:t>
                      </w:r>
                      <w:r w:rsidR="00F832E8">
                        <w:rPr>
                          <w:rFonts w:ascii="Arial" w:hAnsi="Arial" w:cs="Arial"/>
                          <w:sz w:val="17"/>
                          <w:szCs w:val="17"/>
                        </w:rPr>
                        <w:t xml:space="preserve"> München</w:t>
                      </w:r>
                    </w:p>
                    <w:p w:rsidR="00F832E8" w:rsidRDefault="00E82BF4" w:rsidP="006A51CB">
                      <w:pPr>
                        <w:rPr>
                          <w:rFonts w:ascii="Arial" w:hAnsi="Arial" w:cs="Arial"/>
                          <w:sz w:val="17"/>
                          <w:szCs w:val="17"/>
                        </w:rPr>
                      </w:pPr>
                      <w:r>
                        <w:rPr>
                          <w:rFonts w:ascii="Arial" w:hAnsi="Arial" w:cs="Arial"/>
                          <w:sz w:val="17"/>
                          <w:szCs w:val="17"/>
                        </w:rPr>
                        <w:t>Tel.: +49 (0)89 323</w:t>
                      </w:r>
                      <w:r w:rsidR="00F832E8">
                        <w:rPr>
                          <w:rFonts w:ascii="Arial" w:hAnsi="Arial" w:cs="Arial"/>
                          <w:sz w:val="17"/>
                          <w:szCs w:val="17"/>
                        </w:rPr>
                        <w:t>91-259</w:t>
                      </w:r>
                    </w:p>
                    <w:p w:rsidR="00F832E8" w:rsidRDefault="00E82BF4" w:rsidP="006A51CB">
                      <w:pPr>
                        <w:rPr>
                          <w:rFonts w:ascii="Arial" w:hAnsi="Arial" w:cs="Arial"/>
                          <w:sz w:val="17"/>
                          <w:szCs w:val="17"/>
                        </w:rPr>
                      </w:pPr>
                      <w:r>
                        <w:rPr>
                          <w:rFonts w:ascii="Arial" w:hAnsi="Arial" w:cs="Arial"/>
                          <w:sz w:val="17"/>
                          <w:szCs w:val="17"/>
                        </w:rPr>
                        <w:t>Fax: +49 (0)89 323</w:t>
                      </w:r>
                      <w:r w:rsidR="00F832E8">
                        <w:rPr>
                          <w:rFonts w:ascii="Arial" w:hAnsi="Arial" w:cs="Arial"/>
                          <w:sz w:val="17"/>
                          <w:szCs w:val="17"/>
                        </w:rPr>
                        <w:t>91-246</w:t>
                      </w:r>
                    </w:p>
                    <w:p w:rsidR="00F832E8" w:rsidRDefault="00F832E8" w:rsidP="006A51CB">
                      <w:pPr>
                        <w:rPr>
                          <w:rFonts w:ascii="Arial" w:hAnsi="Arial" w:cs="Arial"/>
                          <w:sz w:val="17"/>
                          <w:szCs w:val="17"/>
                        </w:rPr>
                      </w:pPr>
                      <w:r w:rsidRPr="00EB2ACE">
                        <w:rPr>
                          <w:rFonts w:ascii="Arial" w:hAnsi="Arial" w:cs="Arial"/>
                          <w:sz w:val="17"/>
                          <w:szCs w:val="17"/>
                        </w:rPr>
                        <w:t>www.logimat-messe.de</w:t>
                      </w:r>
                    </w:p>
                    <w:p w:rsidR="00F832E8" w:rsidRDefault="00F832E8" w:rsidP="006A51CB">
                      <w:pPr>
                        <w:rPr>
                          <w:rFonts w:ascii="Arial" w:hAnsi="Arial" w:cs="Arial"/>
                          <w:sz w:val="17"/>
                          <w:szCs w:val="17"/>
                        </w:rPr>
                      </w:pPr>
                      <w:r>
                        <w:rPr>
                          <w:rFonts w:ascii="Arial" w:hAnsi="Arial" w:cs="Arial"/>
                          <w:sz w:val="17"/>
                          <w:szCs w:val="17"/>
                        </w:rPr>
                        <w:t>www.tradeworld.de</w:t>
                      </w:r>
                    </w:p>
                  </w:txbxContent>
                </v:textbox>
              </v:shape>
            </w:pict>
          </mc:Fallback>
        </mc:AlternateContent>
      </w:r>
      <w:r>
        <w:rPr>
          <w:rFonts w:ascii="Arial" w:hAnsi="Arial" w:cs="Arial"/>
          <w:noProof/>
          <w:sz w:val="10"/>
          <w:szCs w:val="10"/>
        </w:rPr>
        <w:drawing>
          <wp:inline distT="0" distB="0" distL="0" distR="0" wp14:anchorId="3F194583" wp14:editId="478C78F3">
            <wp:extent cx="3095625" cy="835607"/>
            <wp:effectExtent l="0" t="0" r="0" b="317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2016_Logo_rgb.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10923" cy="839736"/>
                    </a:xfrm>
                    <a:prstGeom prst="rect">
                      <a:avLst/>
                    </a:prstGeom>
                  </pic:spPr>
                </pic:pic>
              </a:graphicData>
            </a:graphic>
          </wp:inline>
        </w:drawing>
      </w:r>
    </w:p>
    <w:p w:rsidR="006A51CB" w:rsidRPr="00566286" w:rsidRDefault="006A51CB" w:rsidP="006A51CB">
      <w:pPr>
        <w:jc w:val="both"/>
        <w:rPr>
          <w:rFonts w:ascii="Arial" w:hAnsi="Arial" w:cs="Arial"/>
          <w:b/>
          <w:bCs/>
        </w:rPr>
      </w:pPr>
      <w:r w:rsidRPr="00566286">
        <w:rPr>
          <w:rFonts w:ascii="Arial" w:hAnsi="Arial" w:cs="Arial"/>
          <w:b/>
          <w:bCs/>
        </w:rPr>
        <w:t>8. bis 10. März 2016, Neue Messe Stuttgart</w:t>
      </w:r>
    </w:p>
    <w:p w:rsidR="006A51CB" w:rsidRDefault="006A51CB" w:rsidP="006A51CB">
      <w:pPr>
        <w:ind w:right="1134"/>
        <w:jc w:val="both"/>
        <w:rPr>
          <w:rFonts w:ascii="Arial" w:hAnsi="Arial" w:cs="Arial"/>
          <w:noProof/>
          <w:sz w:val="10"/>
          <w:szCs w:val="10"/>
        </w:rPr>
      </w:pPr>
    </w:p>
    <w:p w:rsidR="006A51CB" w:rsidRDefault="006A51CB" w:rsidP="006A51CB">
      <w:pPr>
        <w:ind w:right="1134"/>
        <w:jc w:val="both"/>
        <w:rPr>
          <w:rFonts w:ascii="Arial" w:hAnsi="Arial" w:cs="Arial"/>
          <w:noProof/>
          <w:sz w:val="10"/>
          <w:szCs w:val="10"/>
        </w:rPr>
      </w:pPr>
    </w:p>
    <w:p w:rsidR="006A51CB" w:rsidRDefault="006A51CB" w:rsidP="006A51CB">
      <w:pPr>
        <w:ind w:right="1134"/>
        <w:jc w:val="both"/>
        <w:rPr>
          <w:rFonts w:ascii="Arial" w:hAnsi="Arial" w:cs="Arial"/>
          <w:noProof/>
          <w:sz w:val="10"/>
          <w:szCs w:val="10"/>
        </w:rPr>
      </w:pPr>
    </w:p>
    <w:p w:rsidR="006A51CB" w:rsidRDefault="006A51CB" w:rsidP="006A51CB">
      <w:pPr>
        <w:ind w:right="1134"/>
        <w:jc w:val="both"/>
        <w:rPr>
          <w:rFonts w:ascii="Arial" w:hAnsi="Arial" w:cs="Arial"/>
          <w:noProof/>
          <w:sz w:val="10"/>
          <w:szCs w:val="10"/>
        </w:rPr>
      </w:pPr>
    </w:p>
    <w:p w:rsidR="006A51CB" w:rsidRDefault="006A51CB" w:rsidP="006A51CB">
      <w:pPr>
        <w:ind w:right="1134"/>
        <w:jc w:val="both"/>
        <w:rPr>
          <w:rFonts w:ascii="Arial" w:hAnsi="Arial" w:cs="Arial"/>
          <w:noProof/>
          <w:sz w:val="10"/>
          <w:szCs w:val="10"/>
        </w:rPr>
      </w:pPr>
    </w:p>
    <w:p w:rsidR="006A51CB" w:rsidRPr="004125C9" w:rsidRDefault="006A51CB" w:rsidP="006A51CB">
      <w:pPr>
        <w:ind w:right="1134"/>
        <w:jc w:val="both"/>
        <w:rPr>
          <w:rFonts w:ascii="Arial" w:hAnsi="Arial" w:cs="Arial"/>
          <w:b/>
          <w:noProof/>
          <w:sz w:val="22"/>
          <w:szCs w:val="22"/>
        </w:rPr>
      </w:pPr>
      <w:r w:rsidRPr="004125C9">
        <w:rPr>
          <w:rFonts w:ascii="Arial" w:hAnsi="Arial" w:cs="Arial"/>
          <w:b/>
          <w:noProof/>
          <w:sz w:val="22"/>
          <w:szCs w:val="22"/>
        </w:rPr>
        <w:t>Im Rahmen der:</w:t>
      </w:r>
    </w:p>
    <w:p w:rsidR="006A51CB" w:rsidRDefault="006A51CB" w:rsidP="006A51CB">
      <w:pPr>
        <w:ind w:right="1134"/>
        <w:jc w:val="both"/>
        <w:rPr>
          <w:rFonts w:ascii="Arial" w:hAnsi="Arial" w:cs="Arial"/>
          <w:noProof/>
          <w:sz w:val="10"/>
          <w:szCs w:val="10"/>
        </w:rPr>
      </w:pPr>
    </w:p>
    <w:p w:rsidR="006A51CB" w:rsidRDefault="006A51CB" w:rsidP="006A51CB">
      <w:pPr>
        <w:ind w:right="1134"/>
        <w:jc w:val="both"/>
        <w:rPr>
          <w:rFonts w:ascii="Arial" w:hAnsi="Arial" w:cs="Arial"/>
          <w:noProof/>
          <w:sz w:val="10"/>
          <w:szCs w:val="10"/>
        </w:rPr>
      </w:pPr>
    </w:p>
    <w:p w:rsidR="006A51CB" w:rsidRPr="002C377B" w:rsidRDefault="00214AC0" w:rsidP="006A51CB">
      <w:pPr>
        <w:ind w:right="1134"/>
        <w:jc w:val="both"/>
        <w:rPr>
          <w:rFonts w:ascii="Arial" w:hAnsi="Arial" w:cs="Arial"/>
          <w:sz w:val="10"/>
          <w:szCs w:val="10"/>
        </w:rPr>
      </w:pPr>
      <w:r>
        <w:rPr>
          <w:rFonts w:ascii="Arial" w:hAnsi="Arial" w:cs="Arial"/>
          <w:noProof/>
          <w:sz w:val="10"/>
          <w:szCs w:val="10"/>
        </w:rPr>
        <w:drawing>
          <wp:inline distT="0" distB="0" distL="0" distR="0" wp14:anchorId="305A4FF1" wp14:editId="13B997BC">
            <wp:extent cx="1177748" cy="540000"/>
            <wp:effectExtent l="0" t="0" r="381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_rg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77748" cy="540000"/>
                    </a:xfrm>
                    <a:prstGeom prst="rect">
                      <a:avLst/>
                    </a:prstGeom>
                  </pic:spPr>
                </pic:pic>
              </a:graphicData>
            </a:graphic>
          </wp:inline>
        </w:drawing>
      </w:r>
    </w:p>
    <w:p w:rsidR="006A51CB" w:rsidRPr="002C377B" w:rsidRDefault="006A51CB" w:rsidP="006A51CB">
      <w:pPr>
        <w:ind w:right="1134"/>
        <w:jc w:val="both"/>
        <w:rPr>
          <w:rFonts w:ascii="Arial" w:hAnsi="Arial" w:cs="Arial"/>
          <w:sz w:val="10"/>
          <w:szCs w:val="10"/>
        </w:rPr>
      </w:pPr>
    </w:p>
    <w:p w:rsidR="006A51CB" w:rsidRPr="002C377B" w:rsidRDefault="006A51CB" w:rsidP="006A51CB">
      <w:pPr>
        <w:jc w:val="both"/>
        <w:rPr>
          <w:rFonts w:ascii="Arial" w:hAnsi="Arial" w:cs="Arial"/>
          <w:b/>
          <w:bCs/>
          <w:sz w:val="22"/>
          <w:szCs w:val="22"/>
        </w:rPr>
      </w:pPr>
      <w:r>
        <w:rPr>
          <w:rFonts w:ascii="Arial" w:hAnsi="Arial" w:cs="Arial"/>
          <w:b/>
          <w:bCs/>
          <w:sz w:val="22"/>
          <w:szCs w:val="22"/>
        </w:rPr>
        <w:t>14</w:t>
      </w:r>
      <w:r w:rsidRPr="002C377B">
        <w:rPr>
          <w:rFonts w:ascii="Arial" w:hAnsi="Arial" w:cs="Arial"/>
          <w:b/>
          <w:bCs/>
          <w:sz w:val="22"/>
          <w:szCs w:val="22"/>
        </w:rPr>
        <w:t>. Internationale Fachmesse für Distribution,</w:t>
      </w:r>
    </w:p>
    <w:p w:rsidR="006A51CB" w:rsidRPr="002C377B" w:rsidRDefault="006A51CB" w:rsidP="006A51CB">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6A51CB" w:rsidRDefault="006A51CB" w:rsidP="006A51CB">
      <w:pPr>
        <w:tabs>
          <w:tab w:val="left" w:pos="4860"/>
          <w:tab w:val="left" w:pos="5220"/>
          <w:tab w:val="left" w:pos="5940"/>
        </w:tabs>
        <w:jc w:val="both"/>
        <w:rPr>
          <w:rFonts w:ascii="Arial" w:hAnsi="Arial" w:cs="Arial"/>
          <w:sz w:val="22"/>
          <w:szCs w:val="22"/>
        </w:rPr>
      </w:pPr>
    </w:p>
    <w:p w:rsidR="000E4948" w:rsidRDefault="000E4948" w:rsidP="00A65353">
      <w:pPr>
        <w:ind w:right="1134"/>
        <w:jc w:val="both"/>
        <w:rPr>
          <w:rFonts w:ascii="Arial" w:hAnsi="Arial" w:cs="Arial"/>
          <w:sz w:val="22"/>
          <w:szCs w:val="22"/>
        </w:rPr>
      </w:pPr>
    </w:p>
    <w:p w:rsidR="00A57D2E" w:rsidRDefault="00895340" w:rsidP="00B944E5">
      <w:pPr>
        <w:ind w:left="5664" w:right="-142"/>
        <w:jc w:val="both"/>
        <w:rPr>
          <w:rFonts w:ascii="Arial" w:hAnsi="Arial" w:cs="Arial"/>
          <w:sz w:val="22"/>
          <w:szCs w:val="22"/>
        </w:rPr>
      </w:pPr>
      <w:r>
        <w:rPr>
          <w:rFonts w:ascii="Arial" w:hAnsi="Arial" w:cs="Arial"/>
          <w:sz w:val="22"/>
          <w:szCs w:val="22"/>
        </w:rPr>
        <w:t xml:space="preserve">  </w:t>
      </w:r>
      <w:r w:rsidR="00E82BF4">
        <w:rPr>
          <w:rFonts w:ascii="Arial" w:hAnsi="Arial" w:cs="Arial"/>
          <w:sz w:val="22"/>
          <w:szCs w:val="22"/>
        </w:rPr>
        <w:t xml:space="preserve">     </w:t>
      </w:r>
      <w:r w:rsidR="007D22E7">
        <w:rPr>
          <w:rFonts w:ascii="Arial" w:hAnsi="Arial" w:cs="Arial"/>
          <w:sz w:val="22"/>
          <w:szCs w:val="22"/>
        </w:rPr>
        <w:t>M</w:t>
      </w:r>
      <w:r w:rsidR="00B830A2">
        <w:rPr>
          <w:rFonts w:ascii="Arial" w:hAnsi="Arial" w:cs="Arial"/>
          <w:sz w:val="22"/>
          <w:szCs w:val="22"/>
        </w:rPr>
        <w:t xml:space="preserve">ünchen, </w:t>
      </w:r>
      <w:r w:rsidR="00B944E5">
        <w:rPr>
          <w:rFonts w:ascii="Arial" w:hAnsi="Arial" w:cs="Arial"/>
          <w:sz w:val="22"/>
          <w:szCs w:val="22"/>
        </w:rPr>
        <w:t>04.02.2016</w:t>
      </w:r>
    </w:p>
    <w:p w:rsidR="00CB2921" w:rsidRPr="00617423" w:rsidRDefault="00CB2921" w:rsidP="00D23057">
      <w:pPr>
        <w:pStyle w:val="berschrift1"/>
        <w:jc w:val="both"/>
        <w:rPr>
          <w:rFonts w:cs="Arial"/>
          <w:sz w:val="28"/>
          <w:szCs w:val="28"/>
        </w:rPr>
      </w:pPr>
      <w:r w:rsidRPr="00617423">
        <w:rPr>
          <w:rFonts w:cs="Arial"/>
          <w:sz w:val="28"/>
          <w:szCs w:val="28"/>
        </w:rPr>
        <w:t>Presseinformation</w:t>
      </w:r>
    </w:p>
    <w:p w:rsidR="00CB2921" w:rsidRPr="000E4948" w:rsidRDefault="00CB2921" w:rsidP="00D23057">
      <w:pPr>
        <w:jc w:val="both"/>
        <w:rPr>
          <w:rFonts w:ascii="Arial" w:hAnsi="Arial" w:cs="Arial"/>
          <w:sz w:val="22"/>
          <w:szCs w:val="22"/>
        </w:rPr>
      </w:pPr>
    </w:p>
    <w:p w:rsidR="00CB2921" w:rsidRPr="00932E2B" w:rsidRDefault="00CB2921" w:rsidP="00D23057">
      <w:pPr>
        <w:pStyle w:val="berschrift1"/>
        <w:rPr>
          <w:sz w:val="32"/>
          <w:szCs w:val="32"/>
        </w:rPr>
      </w:pPr>
      <w:r w:rsidRPr="000E4948">
        <w:rPr>
          <w:rFonts w:cs="Arial"/>
          <w:sz w:val="28"/>
          <w:szCs w:val="28"/>
        </w:rPr>
        <w:t xml:space="preserve">FORUM: </w:t>
      </w:r>
      <w:r w:rsidRPr="00932E2B">
        <w:rPr>
          <w:sz w:val="32"/>
          <w:szCs w:val="32"/>
        </w:rPr>
        <w:t xml:space="preserve">Fulfillment: Fit fürs Auslandsgeschäft im </w:t>
      </w:r>
      <w:r w:rsidR="000D132B">
        <w:rPr>
          <w:sz w:val="32"/>
          <w:szCs w:val="32"/>
        </w:rPr>
        <w:br/>
      </w:r>
      <w:r w:rsidRPr="00932E2B">
        <w:rPr>
          <w:sz w:val="32"/>
          <w:szCs w:val="32"/>
        </w:rPr>
        <w:t>E-Commerce</w:t>
      </w:r>
    </w:p>
    <w:p w:rsidR="00CB2921" w:rsidRDefault="00CB2921" w:rsidP="00D23057">
      <w:pPr>
        <w:rPr>
          <w:rFonts w:ascii="Arial" w:hAnsi="Arial" w:cs="Arial"/>
          <w:b/>
          <w:bCs/>
        </w:rPr>
      </w:pPr>
      <w:r w:rsidRPr="00077A6B">
        <w:rPr>
          <w:rFonts w:ascii="Arial" w:hAnsi="Arial" w:cs="Arial"/>
          <w:b/>
          <w:bCs/>
        </w:rPr>
        <w:t>Wie Logistikverantwortliche die Voraussetzungen schaffen</w:t>
      </w:r>
    </w:p>
    <w:p w:rsidR="00CB2921" w:rsidRPr="000E4948" w:rsidRDefault="00CB2921" w:rsidP="00D23057">
      <w:pPr>
        <w:rPr>
          <w:rFonts w:ascii="Arial" w:hAnsi="Arial" w:cs="Arial"/>
          <w:b/>
          <w:sz w:val="22"/>
          <w:szCs w:val="22"/>
        </w:rPr>
      </w:pPr>
    </w:p>
    <w:p w:rsidR="00CB2921" w:rsidRPr="000E4948" w:rsidRDefault="00CB2921" w:rsidP="00D23057">
      <w:pPr>
        <w:rPr>
          <w:rFonts w:ascii="Arial" w:hAnsi="Arial" w:cs="Arial"/>
          <w:b/>
          <w:sz w:val="22"/>
          <w:szCs w:val="22"/>
        </w:rPr>
      </w:pPr>
      <w:r>
        <w:rPr>
          <w:rFonts w:ascii="Arial" w:hAnsi="Arial" w:cs="Arial"/>
          <w:b/>
          <w:bCs/>
          <w:sz w:val="22"/>
          <w:szCs w:val="22"/>
        </w:rPr>
        <w:t>Donnerstag</w:t>
      </w:r>
      <w:r w:rsidRPr="000E4948">
        <w:rPr>
          <w:rFonts w:ascii="Arial" w:hAnsi="Arial" w:cs="Arial"/>
          <w:b/>
          <w:bCs/>
          <w:sz w:val="22"/>
          <w:szCs w:val="22"/>
        </w:rPr>
        <w:t xml:space="preserve">, </w:t>
      </w:r>
      <w:r>
        <w:rPr>
          <w:rFonts w:ascii="Arial" w:hAnsi="Arial" w:cs="Arial"/>
          <w:b/>
          <w:bCs/>
          <w:sz w:val="22"/>
          <w:szCs w:val="22"/>
        </w:rPr>
        <w:t>10</w:t>
      </w:r>
      <w:r w:rsidRPr="000E4948">
        <w:rPr>
          <w:rFonts w:ascii="Arial" w:hAnsi="Arial" w:cs="Arial"/>
          <w:b/>
          <w:bCs/>
          <w:sz w:val="22"/>
          <w:szCs w:val="22"/>
        </w:rPr>
        <w:t xml:space="preserve">. </w:t>
      </w:r>
      <w:r>
        <w:rPr>
          <w:rFonts w:ascii="Arial" w:hAnsi="Arial" w:cs="Arial"/>
          <w:b/>
          <w:bCs/>
          <w:sz w:val="22"/>
          <w:szCs w:val="22"/>
        </w:rPr>
        <w:t>März</w:t>
      </w:r>
      <w:r w:rsidRPr="000E4948">
        <w:rPr>
          <w:rFonts w:ascii="Arial" w:hAnsi="Arial" w:cs="Arial"/>
          <w:b/>
          <w:bCs/>
          <w:sz w:val="22"/>
          <w:szCs w:val="22"/>
        </w:rPr>
        <w:t xml:space="preserve"> 201</w:t>
      </w:r>
      <w:r>
        <w:rPr>
          <w:rFonts w:ascii="Arial" w:hAnsi="Arial" w:cs="Arial"/>
          <w:b/>
          <w:bCs/>
          <w:sz w:val="22"/>
          <w:szCs w:val="22"/>
        </w:rPr>
        <w:t>6</w:t>
      </w:r>
      <w:r w:rsidRPr="000E4948">
        <w:rPr>
          <w:rFonts w:ascii="Arial" w:hAnsi="Arial" w:cs="Arial"/>
          <w:b/>
          <w:bCs/>
          <w:sz w:val="22"/>
          <w:szCs w:val="22"/>
        </w:rPr>
        <w:t xml:space="preserve"> </w:t>
      </w:r>
      <w:r w:rsidRPr="001335D4">
        <w:rPr>
          <w:rFonts w:ascii="Arial" w:hAnsi="Arial" w:cs="Arial"/>
          <w:b/>
          <w:bCs/>
          <w:sz w:val="22"/>
          <w:szCs w:val="22"/>
        </w:rPr>
        <w:t>von 1</w:t>
      </w:r>
      <w:r>
        <w:rPr>
          <w:rFonts w:ascii="Arial" w:hAnsi="Arial" w:cs="Arial"/>
          <w:b/>
          <w:bCs/>
          <w:sz w:val="22"/>
          <w:szCs w:val="22"/>
        </w:rPr>
        <w:t>4</w:t>
      </w:r>
      <w:r w:rsidRPr="001335D4">
        <w:rPr>
          <w:rFonts w:ascii="Arial" w:hAnsi="Arial" w:cs="Arial"/>
          <w:b/>
          <w:bCs/>
          <w:sz w:val="22"/>
          <w:szCs w:val="22"/>
        </w:rPr>
        <w:t>:</w:t>
      </w:r>
      <w:r>
        <w:rPr>
          <w:rFonts w:ascii="Arial" w:hAnsi="Arial" w:cs="Arial"/>
          <w:b/>
          <w:bCs/>
          <w:sz w:val="22"/>
          <w:szCs w:val="22"/>
        </w:rPr>
        <w:t>0</w:t>
      </w:r>
      <w:r w:rsidRPr="001335D4">
        <w:rPr>
          <w:rFonts w:ascii="Arial" w:hAnsi="Arial" w:cs="Arial"/>
          <w:b/>
          <w:bCs/>
          <w:sz w:val="22"/>
          <w:szCs w:val="22"/>
        </w:rPr>
        <w:t>0 bis 1</w:t>
      </w:r>
      <w:r>
        <w:rPr>
          <w:rFonts w:ascii="Arial" w:hAnsi="Arial" w:cs="Arial"/>
          <w:b/>
          <w:bCs/>
          <w:sz w:val="22"/>
          <w:szCs w:val="22"/>
        </w:rPr>
        <w:t>5</w:t>
      </w:r>
      <w:r w:rsidRPr="001335D4">
        <w:rPr>
          <w:rFonts w:ascii="Arial" w:hAnsi="Arial" w:cs="Arial"/>
          <w:b/>
          <w:bCs/>
          <w:sz w:val="22"/>
          <w:szCs w:val="22"/>
        </w:rPr>
        <w:t>:</w:t>
      </w:r>
      <w:r>
        <w:rPr>
          <w:rFonts w:ascii="Arial" w:hAnsi="Arial" w:cs="Arial"/>
          <w:b/>
          <w:bCs/>
          <w:sz w:val="22"/>
          <w:szCs w:val="22"/>
        </w:rPr>
        <w:t>3</w:t>
      </w:r>
      <w:r w:rsidRPr="001335D4">
        <w:rPr>
          <w:rFonts w:ascii="Arial" w:hAnsi="Arial" w:cs="Arial"/>
          <w:b/>
          <w:bCs/>
          <w:sz w:val="22"/>
          <w:szCs w:val="22"/>
        </w:rPr>
        <w:t xml:space="preserve">0 </w:t>
      </w:r>
      <w:r w:rsidRPr="001335D4">
        <w:rPr>
          <w:rFonts w:ascii="Arial" w:hAnsi="Arial" w:cs="Arial"/>
          <w:b/>
          <w:sz w:val="22"/>
          <w:szCs w:val="22"/>
        </w:rPr>
        <w:t xml:space="preserve">Uhr, </w:t>
      </w:r>
      <w:r w:rsidRPr="000E4948">
        <w:rPr>
          <w:rFonts w:ascii="Arial" w:hAnsi="Arial" w:cs="Arial"/>
          <w:b/>
          <w:sz w:val="22"/>
          <w:szCs w:val="22"/>
        </w:rPr>
        <w:t xml:space="preserve">Forum </w:t>
      </w:r>
      <w:r>
        <w:rPr>
          <w:rFonts w:ascii="Arial" w:hAnsi="Arial" w:cs="Arial"/>
          <w:b/>
          <w:sz w:val="22"/>
          <w:szCs w:val="22"/>
        </w:rPr>
        <w:t>T</w:t>
      </w:r>
      <w:r w:rsidRPr="000E4948">
        <w:rPr>
          <w:rFonts w:ascii="Arial" w:hAnsi="Arial" w:cs="Arial"/>
          <w:b/>
          <w:sz w:val="22"/>
          <w:szCs w:val="22"/>
        </w:rPr>
        <w:t xml:space="preserve">, Halle </w:t>
      </w:r>
      <w:r>
        <w:rPr>
          <w:rFonts w:ascii="Arial" w:hAnsi="Arial" w:cs="Arial"/>
          <w:b/>
          <w:sz w:val="22"/>
          <w:szCs w:val="22"/>
        </w:rPr>
        <w:t>6</w:t>
      </w:r>
    </w:p>
    <w:p w:rsidR="00CB2921" w:rsidRPr="000E4948" w:rsidRDefault="00CB2921" w:rsidP="00D23057">
      <w:pPr>
        <w:autoSpaceDE w:val="0"/>
        <w:autoSpaceDN w:val="0"/>
        <w:adjustRightInd w:val="0"/>
        <w:rPr>
          <w:rFonts w:ascii="Arial" w:hAnsi="Arial" w:cs="Arial"/>
          <w:b/>
          <w:bCs/>
          <w:sz w:val="22"/>
          <w:szCs w:val="22"/>
        </w:rPr>
      </w:pPr>
    </w:p>
    <w:p w:rsidR="00CB2921" w:rsidRPr="00077A6B" w:rsidRDefault="00CB2921" w:rsidP="00D23057">
      <w:pPr>
        <w:jc w:val="both"/>
        <w:rPr>
          <w:rFonts w:ascii="Arial" w:hAnsi="Arial" w:cs="Arial"/>
          <w:i/>
          <w:sz w:val="22"/>
          <w:szCs w:val="22"/>
        </w:rPr>
      </w:pPr>
      <w:r w:rsidRPr="00C53A33">
        <w:rPr>
          <w:rFonts w:ascii="Arial" w:hAnsi="Arial" w:cs="Arial"/>
          <w:i/>
          <w:sz w:val="22"/>
          <w:szCs w:val="22"/>
        </w:rPr>
        <w:t xml:space="preserve">Moderation: </w:t>
      </w:r>
      <w:r w:rsidRPr="00077A6B">
        <w:rPr>
          <w:rFonts w:ascii="Arial" w:hAnsi="Arial" w:cs="Arial"/>
          <w:b/>
          <w:bCs/>
          <w:i/>
          <w:sz w:val="22"/>
          <w:szCs w:val="22"/>
        </w:rPr>
        <w:t>Matthias Pieringer</w:t>
      </w:r>
      <w:r w:rsidRPr="00E82BF4">
        <w:rPr>
          <w:rFonts w:ascii="Arial" w:hAnsi="Arial" w:cs="Arial"/>
          <w:bCs/>
          <w:i/>
          <w:sz w:val="22"/>
          <w:szCs w:val="22"/>
        </w:rPr>
        <w:t xml:space="preserve">, </w:t>
      </w:r>
      <w:r w:rsidRPr="00077A6B">
        <w:rPr>
          <w:rFonts w:ascii="Arial" w:hAnsi="Arial" w:cs="Arial"/>
          <w:bCs/>
          <w:i/>
          <w:sz w:val="22"/>
          <w:szCs w:val="22"/>
        </w:rPr>
        <w:t>stellvertretender Chefredakteur LOGISTIK HEUTE, HUSS-VERLAG GmbH, München</w:t>
      </w:r>
    </w:p>
    <w:p w:rsidR="00CB2921" w:rsidRPr="00C53A33" w:rsidRDefault="00CB2921" w:rsidP="00D23057">
      <w:pPr>
        <w:jc w:val="both"/>
        <w:rPr>
          <w:rFonts w:ascii="Arial" w:hAnsi="Arial" w:cs="Arial"/>
          <w:b/>
          <w:sz w:val="22"/>
          <w:szCs w:val="22"/>
        </w:rPr>
      </w:pPr>
    </w:p>
    <w:p w:rsidR="00CB2921" w:rsidRDefault="00CB2921" w:rsidP="00D23057">
      <w:pPr>
        <w:jc w:val="both"/>
        <w:rPr>
          <w:rFonts w:ascii="Arial" w:hAnsi="Arial" w:cs="Arial"/>
          <w:color w:val="000000"/>
          <w:sz w:val="22"/>
          <w:szCs w:val="22"/>
        </w:rPr>
      </w:pPr>
      <w:r w:rsidRPr="00077A6B">
        <w:rPr>
          <w:rFonts w:ascii="Arial" w:hAnsi="Arial" w:cs="Arial"/>
          <w:color w:val="000000"/>
          <w:sz w:val="22"/>
          <w:szCs w:val="22"/>
        </w:rPr>
        <w:t>Händler, die das Geschäft mit Onlineshoppern im Ausland nicht entschieden vorantreiben, verschenken möglicherweise wichtiges Wachstumspotenzial. Die Marktforscher von Forrester etwa gehen davon aus, dass die europäischen grenzüberschreitenden Online-Handelsumsätze im Endkundenbereich bis zum Jahr 2018 die 40-Milliarden-Euro-Marke übertreffen werden – nach 29 Milliarden Euro im Jahr 2015.</w:t>
      </w:r>
    </w:p>
    <w:p w:rsidR="00CB2921" w:rsidRPr="00077A6B" w:rsidRDefault="00CB2921" w:rsidP="00D23057">
      <w:pPr>
        <w:jc w:val="both"/>
        <w:rPr>
          <w:rFonts w:ascii="Arial" w:hAnsi="Arial" w:cs="Arial"/>
          <w:color w:val="000000"/>
          <w:sz w:val="22"/>
          <w:szCs w:val="22"/>
        </w:rPr>
      </w:pPr>
    </w:p>
    <w:p w:rsidR="00CB2921" w:rsidRDefault="00CB2921" w:rsidP="00D23057">
      <w:pPr>
        <w:jc w:val="both"/>
        <w:rPr>
          <w:rFonts w:ascii="Arial" w:hAnsi="Arial" w:cs="Arial"/>
          <w:color w:val="000000"/>
          <w:sz w:val="22"/>
          <w:szCs w:val="22"/>
        </w:rPr>
      </w:pPr>
      <w:r w:rsidRPr="00077A6B">
        <w:rPr>
          <w:rFonts w:ascii="Arial" w:hAnsi="Arial" w:cs="Arial"/>
          <w:color w:val="000000"/>
          <w:sz w:val="22"/>
          <w:szCs w:val="22"/>
        </w:rPr>
        <w:t>Eine im Sommer 2015 vom Fulfillment-Unternehmen Ebay Enterprise in Auftrag gegebene Studie wiederum zeigt, dass bei Onlineeinkäufen im Ausland günstige Lieferkosten den größten Einfluss auf die Kaufbereitschaft der Kunden haben. Die fünf Kriterien mit dem größten „Abschreckungsfaktor“ für internationale Bestellungen sind der Marktstudie zufolge:</w:t>
      </w:r>
    </w:p>
    <w:p w:rsidR="00CB2921" w:rsidRPr="00077A6B" w:rsidRDefault="00CB2921" w:rsidP="00D23057">
      <w:pPr>
        <w:jc w:val="both"/>
        <w:rPr>
          <w:rFonts w:ascii="Arial" w:hAnsi="Arial" w:cs="Arial"/>
          <w:color w:val="000000"/>
          <w:sz w:val="22"/>
          <w:szCs w:val="22"/>
        </w:rPr>
      </w:pPr>
    </w:p>
    <w:p w:rsidR="00CB2921" w:rsidRPr="00077A6B" w:rsidRDefault="00CB2921" w:rsidP="00D23057">
      <w:pPr>
        <w:jc w:val="both"/>
        <w:rPr>
          <w:rFonts w:ascii="Arial" w:hAnsi="Arial" w:cs="Arial"/>
          <w:color w:val="000000"/>
          <w:sz w:val="22"/>
          <w:szCs w:val="22"/>
        </w:rPr>
      </w:pPr>
      <w:r w:rsidRPr="00077A6B">
        <w:rPr>
          <w:rFonts w:ascii="Arial" w:hAnsi="Arial" w:cs="Arial"/>
          <w:color w:val="000000"/>
          <w:sz w:val="22"/>
          <w:szCs w:val="22"/>
        </w:rPr>
        <w:t>1. Zu hohe Lieferkosten,</w:t>
      </w:r>
    </w:p>
    <w:p w:rsidR="00CB2921" w:rsidRPr="00077A6B" w:rsidRDefault="00CB2921" w:rsidP="00D23057">
      <w:pPr>
        <w:jc w:val="both"/>
        <w:rPr>
          <w:rFonts w:ascii="Arial" w:hAnsi="Arial" w:cs="Arial"/>
          <w:color w:val="000000"/>
          <w:sz w:val="22"/>
          <w:szCs w:val="22"/>
        </w:rPr>
      </w:pPr>
      <w:r w:rsidRPr="00077A6B">
        <w:rPr>
          <w:rFonts w:ascii="Arial" w:hAnsi="Arial" w:cs="Arial"/>
          <w:color w:val="000000"/>
          <w:sz w:val="22"/>
          <w:szCs w:val="22"/>
        </w:rPr>
        <w:t>2. Nichtverfügbarkeit der bevorzugten Zahlungsmethode,</w:t>
      </w:r>
    </w:p>
    <w:p w:rsidR="00CB2921" w:rsidRPr="00077A6B" w:rsidRDefault="00CB2921" w:rsidP="00D23057">
      <w:pPr>
        <w:jc w:val="both"/>
        <w:rPr>
          <w:rFonts w:ascii="Arial" w:hAnsi="Arial" w:cs="Arial"/>
          <w:color w:val="000000"/>
          <w:sz w:val="22"/>
          <w:szCs w:val="22"/>
        </w:rPr>
      </w:pPr>
      <w:r w:rsidRPr="00077A6B">
        <w:rPr>
          <w:rFonts w:ascii="Arial" w:hAnsi="Arial" w:cs="Arial"/>
          <w:color w:val="000000"/>
          <w:sz w:val="22"/>
          <w:szCs w:val="22"/>
        </w:rPr>
        <w:t>3. Mangelhafte Produktinformationen,</w:t>
      </w:r>
    </w:p>
    <w:p w:rsidR="00CB2921" w:rsidRPr="00077A6B" w:rsidRDefault="00CB2921" w:rsidP="00D23057">
      <w:pPr>
        <w:jc w:val="both"/>
        <w:rPr>
          <w:rFonts w:ascii="Arial" w:hAnsi="Arial" w:cs="Arial"/>
          <w:color w:val="000000"/>
          <w:sz w:val="22"/>
          <w:szCs w:val="22"/>
        </w:rPr>
      </w:pPr>
      <w:r w:rsidRPr="00077A6B">
        <w:rPr>
          <w:rFonts w:ascii="Arial" w:hAnsi="Arial" w:cs="Arial"/>
          <w:color w:val="000000"/>
          <w:sz w:val="22"/>
          <w:szCs w:val="22"/>
        </w:rPr>
        <w:t>4. Zu lange Lieferzeiten,</w:t>
      </w:r>
    </w:p>
    <w:p w:rsidR="00CB2921" w:rsidRPr="00077A6B" w:rsidRDefault="00CB2921" w:rsidP="00D23057">
      <w:pPr>
        <w:jc w:val="both"/>
        <w:rPr>
          <w:rFonts w:ascii="Arial" w:hAnsi="Arial" w:cs="Arial"/>
          <w:color w:val="000000"/>
          <w:sz w:val="22"/>
          <w:szCs w:val="22"/>
        </w:rPr>
      </w:pPr>
      <w:r w:rsidRPr="00077A6B">
        <w:rPr>
          <w:rFonts w:ascii="Arial" w:hAnsi="Arial" w:cs="Arial"/>
          <w:color w:val="000000"/>
          <w:sz w:val="22"/>
          <w:szCs w:val="22"/>
        </w:rPr>
        <w:t>5. Preisunterschiede aufgrund von Währungs-Wechselkursen.</w:t>
      </w:r>
    </w:p>
    <w:p w:rsidR="00CB2921" w:rsidRPr="00077A6B" w:rsidRDefault="00CB2921" w:rsidP="00D23057">
      <w:pPr>
        <w:jc w:val="both"/>
        <w:rPr>
          <w:rFonts w:ascii="Arial" w:hAnsi="Arial" w:cs="Arial"/>
          <w:color w:val="000000"/>
          <w:sz w:val="22"/>
          <w:szCs w:val="22"/>
        </w:rPr>
      </w:pPr>
    </w:p>
    <w:p w:rsidR="00CB2921" w:rsidRDefault="00CB2921" w:rsidP="00D23057">
      <w:pPr>
        <w:jc w:val="both"/>
        <w:rPr>
          <w:rFonts w:ascii="Arial" w:hAnsi="Arial" w:cs="Arial"/>
          <w:color w:val="000000"/>
          <w:sz w:val="22"/>
          <w:szCs w:val="22"/>
        </w:rPr>
      </w:pPr>
      <w:r w:rsidRPr="00077A6B">
        <w:rPr>
          <w:rFonts w:ascii="Arial" w:hAnsi="Arial" w:cs="Arial"/>
          <w:color w:val="000000"/>
          <w:sz w:val="22"/>
          <w:szCs w:val="22"/>
        </w:rPr>
        <w:t>Das Forum beleuchtet, welche Weichen Logistikverantwortliche im Fulfillment stellen können, um die Voraussetzungen für ein erfolgreiches internationales Geschäft mit zufriedenen Kunden zu schaffen.</w:t>
      </w:r>
    </w:p>
    <w:p w:rsidR="00CB2921" w:rsidRPr="00077A6B" w:rsidRDefault="00CB2921" w:rsidP="00D23057">
      <w:pPr>
        <w:jc w:val="both"/>
        <w:rPr>
          <w:rFonts w:ascii="Arial" w:hAnsi="Arial" w:cs="Arial"/>
          <w:color w:val="000000"/>
          <w:sz w:val="22"/>
          <w:szCs w:val="22"/>
        </w:rPr>
      </w:pPr>
    </w:p>
    <w:p w:rsidR="00CB2921" w:rsidRDefault="00CB2921" w:rsidP="00D23057">
      <w:pPr>
        <w:jc w:val="both"/>
        <w:rPr>
          <w:rFonts w:ascii="Arial" w:hAnsi="Arial" w:cs="Arial"/>
          <w:color w:val="000000"/>
          <w:sz w:val="22"/>
          <w:szCs w:val="22"/>
        </w:rPr>
      </w:pPr>
      <w:r w:rsidRPr="00077A6B">
        <w:rPr>
          <w:rFonts w:ascii="Arial" w:hAnsi="Arial" w:cs="Arial"/>
          <w:color w:val="000000"/>
          <w:sz w:val="22"/>
          <w:szCs w:val="22"/>
        </w:rPr>
        <w:t xml:space="preserve">Die Experten gehen unter anderem der Frage nach, wie Händler im grenzüberschreitenden E-Commerce Hindernisse – zum Beispiel zu hohe Lieferkosten und zu lange Lieferzeiten – </w:t>
      </w:r>
      <w:r w:rsidRPr="00077A6B">
        <w:rPr>
          <w:rFonts w:ascii="Arial" w:hAnsi="Arial" w:cs="Arial"/>
          <w:color w:val="000000"/>
          <w:sz w:val="22"/>
          <w:szCs w:val="22"/>
        </w:rPr>
        <w:lastRenderedPageBreak/>
        <w:t xml:space="preserve">aus dem Weg räumen können und greifen die Praxiserfahrungen von Unternehmen auf, die bereits auf </w:t>
      </w:r>
      <w:r>
        <w:rPr>
          <w:rFonts w:ascii="Arial" w:hAnsi="Arial" w:cs="Arial"/>
          <w:color w:val="000000"/>
          <w:sz w:val="22"/>
          <w:szCs w:val="22"/>
        </w:rPr>
        <w:t>Auslandsmärkten vertreten sind.</w:t>
      </w:r>
    </w:p>
    <w:p w:rsidR="00CB2921" w:rsidRPr="00077A6B" w:rsidRDefault="00CB2921" w:rsidP="00D23057">
      <w:pPr>
        <w:jc w:val="both"/>
        <w:rPr>
          <w:rFonts w:ascii="Arial" w:hAnsi="Arial" w:cs="Arial"/>
          <w:color w:val="000000"/>
          <w:sz w:val="22"/>
          <w:szCs w:val="22"/>
        </w:rPr>
      </w:pPr>
    </w:p>
    <w:p w:rsidR="00CB2921" w:rsidRDefault="00CB2921" w:rsidP="00D23057">
      <w:pPr>
        <w:jc w:val="both"/>
        <w:rPr>
          <w:rFonts w:ascii="Arial" w:hAnsi="Arial" w:cs="Arial"/>
          <w:color w:val="000000"/>
          <w:sz w:val="22"/>
          <w:szCs w:val="22"/>
        </w:rPr>
      </w:pPr>
      <w:r w:rsidRPr="00077A6B">
        <w:rPr>
          <w:rFonts w:ascii="Arial" w:hAnsi="Arial" w:cs="Arial"/>
          <w:color w:val="000000"/>
          <w:sz w:val="22"/>
          <w:szCs w:val="22"/>
        </w:rPr>
        <w:t>Für Messebesucher ist die Teilnahme an dem Fachforum kostenlos.</w:t>
      </w:r>
    </w:p>
    <w:p w:rsidR="008466BE" w:rsidRDefault="008466BE" w:rsidP="00D23057">
      <w:pPr>
        <w:jc w:val="both"/>
        <w:rPr>
          <w:rFonts w:ascii="Arial" w:hAnsi="Arial" w:cs="Arial"/>
          <w:color w:val="000000"/>
          <w:sz w:val="22"/>
          <w:szCs w:val="22"/>
        </w:rPr>
      </w:pPr>
    </w:p>
    <w:p w:rsidR="00772DAD" w:rsidRDefault="00772DAD" w:rsidP="00772DAD">
      <w:pPr>
        <w:jc w:val="both"/>
        <w:rPr>
          <w:rFonts w:ascii="Arial" w:hAnsi="Arial" w:cs="Arial"/>
          <w:b/>
          <w:sz w:val="22"/>
          <w:szCs w:val="22"/>
          <w:u w:val="single"/>
        </w:rPr>
      </w:pPr>
    </w:p>
    <w:p w:rsidR="00772DAD" w:rsidRDefault="00772DAD" w:rsidP="00772DAD">
      <w:pPr>
        <w:jc w:val="both"/>
        <w:rPr>
          <w:rFonts w:ascii="Arial" w:hAnsi="Arial" w:cs="Arial"/>
          <w:b/>
          <w:sz w:val="22"/>
          <w:szCs w:val="22"/>
          <w:u w:val="single"/>
        </w:rPr>
      </w:pPr>
      <w:r w:rsidRPr="00A82F61">
        <w:rPr>
          <w:rFonts w:ascii="Arial" w:hAnsi="Arial" w:cs="Arial"/>
          <w:b/>
          <w:sz w:val="22"/>
          <w:szCs w:val="22"/>
          <w:u w:val="single"/>
        </w:rPr>
        <w:t xml:space="preserve">Ablauf des Fachforums: </w:t>
      </w:r>
    </w:p>
    <w:p w:rsidR="008466BE" w:rsidRPr="00077A6B" w:rsidRDefault="008466BE" w:rsidP="008466BE">
      <w:pPr>
        <w:jc w:val="both"/>
        <w:rPr>
          <w:rFonts w:ascii="Arial" w:hAnsi="Arial" w:cs="Arial"/>
          <w:i/>
          <w:sz w:val="22"/>
          <w:szCs w:val="22"/>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123"/>
        <w:gridCol w:w="182"/>
        <w:gridCol w:w="7887"/>
      </w:tblGrid>
      <w:tr w:rsidR="008466BE" w:rsidTr="008466BE">
        <w:trPr>
          <w:tblCellSpacing w:w="0" w:type="dxa"/>
        </w:trPr>
        <w:tc>
          <w:tcPr>
            <w:tcW w:w="0" w:type="auto"/>
            <w:hideMark/>
          </w:tcPr>
          <w:p w:rsidR="008466BE" w:rsidRPr="008466BE" w:rsidRDefault="008466BE">
            <w:pPr>
              <w:rPr>
                <w:rFonts w:ascii="Arial" w:hAnsi="Arial" w:cs="Arial"/>
                <w:sz w:val="22"/>
              </w:rPr>
            </w:pPr>
            <w:r w:rsidRPr="008466BE">
              <w:rPr>
                <w:rStyle w:val="Fett"/>
                <w:rFonts w:ascii="Arial" w:hAnsi="Arial" w:cs="Arial"/>
                <w:sz w:val="22"/>
              </w:rPr>
              <w:t>14:00 Uhr</w:t>
            </w:r>
          </w:p>
        </w:tc>
        <w:tc>
          <w:tcPr>
            <w:tcW w:w="0" w:type="auto"/>
            <w:vAlign w:val="center"/>
            <w:hideMark/>
          </w:tcPr>
          <w:p w:rsidR="008466BE" w:rsidRPr="008466BE" w:rsidRDefault="008466BE">
            <w:pPr>
              <w:rPr>
                <w:rFonts w:ascii="Arial" w:hAnsi="Arial" w:cs="Arial"/>
                <w:sz w:val="22"/>
              </w:rPr>
            </w:pPr>
            <w:r w:rsidRPr="008466BE">
              <w:rPr>
                <w:rFonts w:ascii="Arial" w:hAnsi="Arial" w:cs="Arial"/>
                <w:sz w:val="22"/>
              </w:rPr>
              <w:t> </w:t>
            </w:r>
          </w:p>
        </w:tc>
        <w:tc>
          <w:tcPr>
            <w:tcW w:w="0" w:type="auto"/>
            <w:vAlign w:val="center"/>
            <w:hideMark/>
          </w:tcPr>
          <w:p w:rsidR="008466BE" w:rsidRPr="008466BE" w:rsidRDefault="008466BE">
            <w:pPr>
              <w:rPr>
                <w:rFonts w:ascii="Arial" w:hAnsi="Arial" w:cs="Arial"/>
                <w:sz w:val="22"/>
              </w:rPr>
            </w:pPr>
            <w:r w:rsidRPr="008466BE">
              <w:rPr>
                <w:rStyle w:val="Fett"/>
                <w:rFonts w:ascii="Arial" w:hAnsi="Arial" w:cs="Arial"/>
                <w:sz w:val="22"/>
              </w:rPr>
              <w:t>Begrüßung und Einführung</w:t>
            </w:r>
            <w:r w:rsidRPr="008466BE">
              <w:rPr>
                <w:rFonts w:ascii="Arial" w:hAnsi="Arial" w:cs="Arial"/>
                <w:sz w:val="22"/>
              </w:rPr>
              <w:br/>
            </w:r>
            <w:r w:rsidRPr="008466BE">
              <w:rPr>
                <w:rStyle w:val="Hervorhebung"/>
                <w:rFonts w:ascii="Arial" w:hAnsi="Arial" w:cs="Arial"/>
                <w:sz w:val="22"/>
              </w:rPr>
              <w:t>Matthias Pieringer, stellv. Chefredakteur, LOGISTIK HEUTE</w:t>
            </w:r>
          </w:p>
        </w:tc>
      </w:tr>
      <w:tr w:rsidR="008466BE" w:rsidTr="008466BE">
        <w:trPr>
          <w:tblCellSpacing w:w="0" w:type="dxa"/>
        </w:trPr>
        <w:tc>
          <w:tcPr>
            <w:tcW w:w="0" w:type="auto"/>
            <w:hideMark/>
          </w:tcPr>
          <w:p w:rsidR="008466BE" w:rsidRPr="008466BE" w:rsidRDefault="008466BE">
            <w:pPr>
              <w:rPr>
                <w:rFonts w:ascii="Arial" w:hAnsi="Arial" w:cs="Arial"/>
                <w:sz w:val="22"/>
              </w:rPr>
            </w:pPr>
            <w:r w:rsidRPr="008466BE">
              <w:rPr>
                <w:rStyle w:val="Fett"/>
                <w:rFonts w:ascii="Arial" w:hAnsi="Arial" w:cs="Arial"/>
                <w:sz w:val="22"/>
              </w:rPr>
              <w:t>14:10 Uhr</w:t>
            </w:r>
          </w:p>
        </w:tc>
        <w:tc>
          <w:tcPr>
            <w:tcW w:w="0" w:type="auto"/>
            <w:vAlign w:val="center"/>
            <w:hideMark/>
          </w:tcPr>
          <w:p w:rsidR="008466BE" w:rsidRPr="008466BE" w:rsidRDefault="008466BE">
            <w:pPr>
              <w:rPr>
                <w:rFonts w:ascii="Arial" w:hAnsi="Arial" w:cs="Arial"/>
                <w:sz w:val="22"/>
              </w:rPr>
            </w:pPr>
            <w:r w:rsidRPr="008466BE">
              <w:rPr>
                <w:rFonts w:ascii="Arial" w:hAnsi="Arial" w:cs="Arial"/>
                <w:sz w:val="22"/>
              </w:rPr>
              <w:t> </w:t>
            </w:r>
          </w:p>
        </w:tc>
        <w:tc>
          <w:tcPr>
            <w:tcW w:w="0" w:type="auto"/>
            <w:vAlign w:val="center"/>
            <w:hideMark/>
          </w:tcPr>
          <w:p w:rsidR="008466BE" w:rsidRPr="008466BE" w:rsidRDefault="008466BE">
            <w:pPr>
              <w:rPr>
                <w:rFonts w:ascii="Arial" w:hAnsi="Arial" w:cs="Arial"/>
                <w:sz w:val="22"/>
              </w:rPr>
            </w:pPr>
            <w:r w:rsidRPr="008466BE">
              <w:rPr>
                <w:rStyle w:val="Fett"/>
                <w:rFonts w:ascii="Arial" w:hAnsi="Arial" w:cs="Arial"/>
                <w:sz w:val="22"/>
              </w:rPr>
              <w:t>Schritte zu einem erfolgreichem Auslandsgeschäft</w:t>
            </w:r>
            <w:r w:rsidRPr="008466BE">
              <w:rPr>
                <w:rFonts w:ascii="Arial" w:hAnsi="Arial" w:cs="Arial"/>
                <w:sz w:val="22"/>
              </w:rPr>
              <w:br/>
            </w:r>
            <w:r w:rsidRPr="008466BE">
              <w:rPr>
                <w:rStyle w:val="Hervorhebung"/>
                <w:rFonts w:ascii="Arial" w:hAnsi="Arial" w:cs="Arial"/>
                <w:sz w:val="22"/>
              </w:rPr>
              <w:t>Risto Pfalz, Geschäftsführer IDIH und Leiter AK Logistik des bevh</w:t>
            </w:r>
          </w:p>
        </w:tc>
      </w:tr>
      <w:tr w:rsidR="008466BE" w:rsidTr="008466BE">
        <w:trPr>
          <w:tblCellSpacing w:w="0" w:type="dxa"/>
        </w:trPr>
        <w:tc>
          <w:tcPr>
            <w:tcW w:w="0" w:type="auto"/>
            <w:hideMark/>
          </w:tcPr>
          <w:p w:rsidR="008466BE" w:rsidRPr="008466BE" w:rsidRDefault="008466BE">
            <w:pPr>
              <w:rPr>
                <w:rFonts w:ascii="Arial" w:hAnsi="Arial" w:cs="Arial"/>
                <w:sz w:val="22"/>
              </w:rPr>
            </w:pPr>
            <w:r w:rsidRPr="008466BE">
              <w:rPr>
                <w:rStyle w:val="Fett"/>
                <w:rFonts w:ascii="Arial" w:hAnsi="Arial" w:cs="Arial"/>
                <w:sz w:val="22"/>
              </w:rPr>
              <w:t>14:30 Uhr</w:t>
            </w:r>
          </w:p>
        </w:tc>
        <w:tc>
          <w:tcPr>
            <w:tcW w:w="0" w:type="auto"/>
            <w:vAlign w:val="center"/>
            <w:hideMark/>
          </w:tcPr>
          <w:p w:rsidR="008466BE" w:rsidRPr="008466BE" w:rsidRDefault="008466BE">
            <w:pPr>
              <w:rPr>
                <w:rFonts w:ascii="Arial" w:hAnsi="Arial" w:cs="Arial"/>
                <w:sz w:val="22"/>
              </w:rPr>
            </w:pPr>
            <w:r w:rsidRPr="008466BE">
              <w:rPr>
                <w:rFonts w:ascii="Arial" w:hAnsi="Arial" w:cs="Arial"/>
                <w:sz w:val="22"/>
              </w:rPr>
              <w:t> </w:t>
            </w:r>
          </w:p>
        </w:tc>
        <w:tc>
          <w:tcPr>
            <w:tcW w:w="0" w:type="auto"/>
            <w:vAlign w:val="center"/>
            <w:hideMark/>
          </w:tcPr>
          <w:p w:rsidR="008466BE" w:rsidRPr="008466BE" w:rsidRDefault="008466BE">
            <w:pPr>
              <w:rPr>
                <w:rFonts w:ascii="Arial" w:hAnsi="Arial" w:cs="Arial"/>
                <w:sz w:val="22"/>
              </w:rPr>
            </w:pPr>
            <w:r w:rsidRPr="008466BE">
              <w:rPr>
                <w:rStyle w:val="Fett"/>
                <w:rFonts w:ascii="Arial" w:hAnsi="Arial" w:cs="Arial"/>
                <w:sz w:val="22"/>
              </w:rPr>
              <w:t>Grenzüberschreitenden Paketversand optimal gestalten</w:t>
            </w:r>
            <w:r w:rsidRPr="008466BE">
              <w:rPr>
                <w:rFonts w:ascii="Arial" w:hAnsi="Arial" w:cs="Arial"/>
                <w:sz w:val="22"/>
              </w:rPr>
              <w:br/>
            </w:r>
            <w:r w:rsidRPr="008466BE">
              <w:rPr>
                <w:rStyle w:val="Hervorhebung"/>
                <w:rFonts w:ascii="Arial" w:hAnsi="Arial" w:cs="Arial"/>
                <w:sz w:val="22"/>
              </w:rPr>
              <w:t>Dr. Johannes Plehn, Managing Director, Seven Senders GmbH</w:t>
            </w:r>
          </w:p>
        </w:tc>
      </w:tr>
      <w:tr w:rsidR="008466BE" w:rsidTr="008466BE">
        <w:trPr>
          <w:tblCellSpacing w:w="0" w:type="dxa"/>
        </w:trPr>
        <w:tc>
          <w:tcPr>
            <w:tcW w:w="0" w:type="auto"/>
            <w:hideMark/>
          </w:tcPr>
          <w:p w:rsidR="008466BE" w:rsidRPr="008466BE" w:rsidRDefault="008466BE">
            <w:pPr>
              <w:rPr>
                <w:rFonts w:ascii="Arial" w:hAnsi="Arial" w:cs="Arial"/>
                <w:sz w:val="22"/>
              </w:rPr>
            </w:pPr>
            <w:r w:rsidRPr="008466BE">
              <w:rPr>
                <w:rStyle w:val="Fett"/>
                <w:rFonts w:ascii="Arial" w:hAnsi="Arial" w:cs="Arial"/>
                <w:sz w:val="22"/>
              </w:rPr>
              <w:t>14:50 Uhr</w:t>
            </w:r>
          </w:p>
        </w:tc>
        <w:tc>
          <w:tcPr>
            <w:tcW w:w="0" w:type="auto"/>
            <w:vAlign w:val="center"/>
            <w:hideMark/>
          </w:tcPr>
          <w:p w:rsidR="008466BE" w:rsidRPr="008466BE" w:rsidRDefault="008466BE">
            <w:pPr>
              <w:rPr>
                <w:rFonts w:ascii="Arial" w:hAnsi="Arial" w:cs="Arial"/>
                <w:sz w:val="22"/>
              </w:rPr>
            </w:pPr>
            <w:r w:rsidRPr="008466BE">
              <w:rPr>
                <w:rFonts w:ascii="Arial" w:hAnsi="Arial" w:cs="Arial"/>
                <w:sz w:val="22"/>
              </w:rPr>
              <w:t> </w:t>
            </w:r>
          </w:p>
        </w:tc>
        <w:tc>
          <w:tcPr>
            <w:tcW w:w="0" w:type="auto"/>
            <w:vAlign w:val="center"/>
            <w:hideMark/>
          </w:tcPr>
          <w:p w:rsidR="008466BE" w:rsidRPr="008466BE" w:rsidRDefault="008466BE">
            <w:pPr>
              <w:rPr>
                <w:rFonts w:ascii="Arial" w:hAnsi="Arial" w:cs="Arial"/>
                <w:sz w:val="22"/>
              </w:rPr>
            </w:pPr>
            <w:r w:rsidRPr="008466BE">
              <w:rPr>
                <w:rStyle w:val="Fett"/>
                <w:rFonts w:ascii="Arial" w:hAnsi="Arial" w:cs="Arial"/>
                <w:sz w:val="22"/>
              </w:rPr>
              <w:t>Internationaler E-Commerce – Herausforderung für das Fulfillment mit Praxisbeispielen</w:t>
            </w:r>
            <w:r w:rsidRPr="008466BE">
              <w:rPr>
                <w:rFonts w:ascii="Arial" w:hAnsi="Arial" w:cs="Arial"/>
                <w:sz w:val="22"/>
              </w:rPr>
              <w:br/>
            </w:r>
            <w:r w:rsidRPr="008466BE">
              <w:rPr>
                <w:rStyle w:val="Hervorhebung"/>
                <w:rFonts w:ascii="Arial" w:hAnsi="Arial" w:cs="Arial"/>
                <w:sz w:val="22"/>
              </w:rPr>
              <w:t>Boris von Brevern, Head of Business Development DACH, eBay Enterprise</w:t>
            </w:r>
          </w:p>
        </w:tc>
      </w:tr>
      <w:tr w:rsidR="008466BE" w:rsidTr="008466BE">
        <w:trPr>
          <w:tblCellSpacing w:w="0" w:type="dxa"/>
        </w:trPr>
        <w:tc>
          <w:tcPr>
            <w:tcW w:w="0" w:type="auto"/>
            <w:hideMark/>
          </w:tcPr>
          <w:p w:rsidR="008466BE" w:rsidRPr="008466BE" w:rsidRDefault="008466BE">
            <w:pPr>
              <w:rPr>
                <w:rFonts w:ascii="Arial" w:hAnsi="Arial" w:cs="Arial"/>
                <w:sz w:val="22"/>
              </w:rPr>
            </w:pPr>
            <w:r w:rsidRPr="008466BE">
              <w:rPr>
                <w:rStyle w:val="Fett"/>
                <w:rFonts w:ascii="Arial" w:hAnsi="Arial" w:cs="Arial"/>
                <w:sz w:val="22"/>
              </w:rPr>
              <w:t>15:10 Uhr</w:t>
            </w:r>
          </w:p>
        </w:tc>
        <w:tc>
          <w:tcPr>
            <w:tcW w:w="0" w:type="auto"/>
            <w:vAlign w:val="center"/>
            <w:hideMark/>
          </w:tcPr>
          <w:p w:rsidR="008466BE" w:rsidRPr="008466BE" w:rsidRDefault="008466BE">
            <w:pPr>
              <w:rPr>
                <w:rFonts w:ascii="Arial" w:hAnsi="Arial" w:cs="Arial"/>
                <w:sz w:val="22"/>
              </w:rPr>
            </w:pPr>
            <w:r w:rsidRPr="008466BE">
              <w:rPr>
                <w:rFonts w:ascii="Arial" w:hAnsi="Arial" w:cs="Arial"/>
                <w:sz w:val="22"/>
              </w:rPr>
              <w:t> </w:t>
            </w:r>
          </w:p>
        </w:tc>
        <w:tc>
          <w:tcPr>
            <w:tcW w:w="0" w:type="auto"/>
            <w:vAlign w:val="center"/>
            <w:hideMark/>
          </w:tcPr>
          <w:p w:rsidR="008466BE" w:rsidRPr="008466BE" w:rsidRDefault="008466BE">
            <w:pPr>
              <w:pStyle w:val="StandardWeb"/>
              <w:rPr>
                <w:rFonts w:ascii="Arial" w:hAnsi="Arial" w:cs="Arial"/>
                <w:sz w:val="22"/>
              </w:rPr>
            </w:pPr>
            <w:r w:rsidRPr="008466BE">
              <w:rPr>
                <w:rStyle w:val="Fett"/>
                <w:rFonts w:ascii="Arial" w:hAnsi="Arial" w:cs="Arial"/>
                <w:sz w:val="22"/>
              </w:rPr>
              <w:t>Best-Practice-Beispiel eines Handelsunternehmens</w:t>
            </w:r>
          </w:p>
        </w:tc>
      </w:tr>
    </w:tbl>
    <w:p w:rsidR="008466BE" w:rsidRPr="00077A6B" w:rsidRDefault="008466BE" w:rsidP="00D23057">
      <w:pPr>
        <w:jc w:val="both"/>
        <w:rPr>
          <w:rFonts w:ascii="Arial" w:hAnsi="Arial" w:cs="Arial"/>
          <w:color w:val="000000"/>
          <w:sz w:val="22"/>
          <w:szCs w:val="22"/>
        </w:rPr>
      </w:pPr>
    </w:p>
    <w:p w:rsidR="00F832E8" w:rsidRDefault="00F832E8" w:rsidP="00D23057">
      <w:pPr>
        <w:jc w:val="both"/>
        <w:rPr>
          <w:rFonts w:ascii="Arial" w:hAnsi="Arial" w:cs="Arial"/>
          <w:sz w:val="22"/>
          <w:szCs w:val="22"/>
        </w:rPr>
      </w:pPr>
    </w:p>
    <w:p w:rsidR="00E82F7D" w:rsidRDefault="00E82F7D" w:rsidP="00D23057">
      <w:pPr>
        <w:ind w:right="-284"/>
        <w:rPr>
          <w:rFonts w:ascii="Arial" w:hAnsi="Arial" w:cs="Arial"/>
          <w:i/>
          <w:sz w:val="22"/>
          <w:szCs w:val="22"/>
        </w:rPr>
      </w:pPr>
      <w:r w:rsidRPr="000E4948">
        <w:rPr>
          <w:rFonts w:ascii="Arial" w:hAnsi="Arial" w:cs="Arial"/>
          <w:i/>
          <w:sz w:val="22"/>
          <w:szCs w:val="22"/>
          <w:u w:val="single"/>
        </w:rPr>
        <w:t>Hinweis</w:t>
      </w:r>
      <w:r w:rsidRPr="000E4948">
        <w:rPr>
          <w:rFonts w:ascii="Arial" w:hAnsi="Arial" w:cs="Arial"/>
          <w:i/>
          <w:sz w:val="22"/>
          <w:szCs w:val="22"/>
        </w:rPr>
        <w:t>: Für den redaktionellen Inhalt dieser Meldung ist das Unternehmen bzw. Institut verantwortlich, das dieses Forum veranstaltet.</w:t>
      </w:r>
    </w:p>
    <w:p w:rsidR="00BF3B6F" w:rsidRDefault="00BF3B6F" w:rsidP="00D23057">
      <w:pPr>
        <w:ind w:right="-284"/>
        <w:rPr>
          <w:rFonts w:ascii="Arial" w:hAnsi="Arial" w:cs="Arial"/>
          <w:i/>
          <w:sz w:val="22"/>
          <w:szCs w:val="22"/>
        </w:rPr>
      </w:pPr>
    </w:p>
    <w:p w:rsidR="00BF3B6F" w:rsidRPr="00DC292C" w:rsidRDefault="00BF3B6F" w:rsidP="00BF3B6F">
      <w:pPr>
        <w:rPr>
          <w:rFonts w:ascii="Arial" w:hAnsi="Arial" w:cs="Arial"/>
          <w:sz w:val="22"/>
          <w:szCs w:val="22"/>
        </w:rPr>
      </w:pPr>
      <w:r w:rsidRPr="00871A9D">
        <w:rPr>
          <w:rFonts w:ascii="Arial" w:hAnsi="Arial" w:cs="Arial"/>
          <w:i/>
          <w:sz w:val="22"/>
          <w:szCs w:val="22"/>
        </w:rPr>
        <w:t xml:space="preserve">München, den </w:t>
      </w:r>
      <w:r w:rsidR="00B944E5">
        <w:rPr>
          <w:rFonts w:ascii="Arial" w:hAnsi="Arial" w:cs="Arial"/>
          <w:i/>
          <w:sz w:val="22"/>
          <w:szCs w:val="22"/>
        </w:rPr>
        <w:t xml:space="preserve">04.02.2016 </w:t>
      </w:r>
      <w:r w:rsidRPr="00871A9D">
        <w:rPr>
          <w:rFonts w:ascii="Arial" w:hAnsi="Arial" w:cs="Arial"/>
          <w:i/>
          <w:sz w:val="22"/>
          <w:szCs w:val="22"/>
        </w:rPr>
        <w:t xml:space="preserve">Abdruck honorarfrei, Belegexemplar erbeten an </w:t>
      </w:r>
      <w:r w:rsidRPr="006F2589">
        <w:rPr>
          <w:rFonts w:ascii="Arial" w:hAnsi="Arial" w:cs="Arial"/>
          <w:i/>
          <w:sz w:val="22"/>
          <w:szCs w:val="22"/>
        </w:rPr>
        <w:t>EUROEXPO Messe-</w:t>
      </w:r>
      <w:r>
        <w:rPr>
          <w:rFonts w:ascii="Arial" w:hAnsi="Arial" w:cs="Arial"/>
          <w:i/>
          <w:sz w:val="22"/>
          <w:szCs w:val="22"/>
        </w:rPr>
        <w:t xml:space="preserve"> </w:t>
      </w:r>
      <w:r w:rsidRPr="006F2589">
        <w:rPr>
          <w:rFonts w:ascii="Arial" w:hAnsi="Arial" w:cs="Arial"/>
          <w:i/>
          <w:sz w:val="22"/>
          <w:szCs w:val="22"/>
        </w:rPr>
        <w:t>und Kongress-GmbH, Presse- und Öffentlichkeitsarbeit, 80912 M</w:t>
      </w:r>
      <w:r w:rsidRPr="00871A9D">
        <w:rPr>
          <w:rFonts w:ascii="Arial" w:hAnsi="Arial" w:cs="Arial"/>
          <w:i/>
          <w:sz w:val="22"/>
          <w:szCs w:val="22"/>
        </w:rPr>
        <w:t>ünchen</w:t>
      </w:r>
    </w:p>
    <w:p w:rsidR="00BF3B6F" w:rsidRPr="000E4948" w:rsidRDefault="00BF3B6F" w:rsidP="00D23057">
      <w:pPr>
        <w:ind w:right="-284"/>
        <w:rPr>
          <w:sz w:val="22"/>
          <w:szCs w:val="22"/>
          <w:lang w:eastAsia="en-US"/>
        </w:rPr>
      </w:pPr>
    </w:p>
    <w:sectPr w:rsidR="00BF3B6F" w:rsidRPr="000E4948" w:rsidSect="00895340">
      <w:footerReference w:type="default" r:id="rId12"/>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7EE8" w:rsidRDefault="00BF7EE8">
      <w:r>
        <w:separator/>
      </w:r>
    </w:p>
  </w:endnote>
  <w:endnote w:type="continuationSeparator" w:id="0">
    <w:p w:rsidR="00BF7EE8" w:rsidRDefault="00BF7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rsidR="00F832E8" w:rsidRPr="000E4948" w:rsidRDefault="00F832E8"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FD1515">
          <w:rPr>
            <w:noProof/>
            <w:sz w:val="20"/>
            <w:szCs w:val="20"/>
          </w:rPr>
          <w:t>2</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7EE8" w:rsidRDefault="00BF7EE8">
      <w:r>
        <w:separator/>
      </w:r>
    </w:p>
  </w:footnote>
  <w:footnote w:type="continuationSeparator" w:id="0">
    <w:p w:rsidR="00BF7EE8" w:rsidRDefault="00BF7E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2C514837"/>
    <w:multiLevelType w:val="hybridMultilevel"/>
    <w:tmpl w:val="94CE218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7">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1">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9"/>
  </w:num>
  <w:num w:numId="3">
    <w:abstractNumId w:val="5"/>
  </w:num>
  <w:num w:numId="4">
    <w:abstractNumId w:val="1"/>
  </w:num>
  <w:num w:numId="5">
    <w:abstractNumId w:val="3"/>
  </w:num>
  <w:num w:numId="6">
    <w:abstractNumId w:val="8"/>
  </w:num>
  <w:num w:numId="7">
    <w:abstractNumId w:val="10"/>
  </w:num>
  <w:num w:numId="8">
    <w:abstractNumId w:val="6"/>
  </w:num>
  <w:num w:numId="9">
    <w:abstractNumId w:val="11"/>
  </w:num>
  <w:num w:numId="10">
    <w:abstractNumId w:val="7"/>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44840"/>
    <w:rsid w:val="00045E10"/>
    <w:rsid w:val="00052739"/>
    <w:rsid w:val="000711EA"/>
    <w:rsid w:val="000725BD"/>
    <w:rsid w:val="000778F2"/>
    <w:rsid w:val="00085E6E"/>
    <w:rsid w:val="000C1028"/>
    <w:rsid w:val="000C3488"/>
    <w:rsid w:val="000C4B63"/>
    <w:rsid w:val="000D132B"/>
    <w:rsid w:val="000E4948"/>
    <w:rsid w:val="001445A8"/>
    <w:rsid w:val="0014746B"/>
    <w:rsid w:val="00154D61"/>
    <w:rsid w:val="00160296"/>
    <w:rsid w:val="001748AB"/>
    <w:rsid w:val="00191F16"/>
    <w:rsid w:val="001B0E8F"/>
    <w:rsid w:val="001B0F07"/>
    <w:rsid w:val="001B7733"/>
    <w:rsid w:val="001C44D9"/>
    <w:rsid w:val="001F32F3"/>
    <w:rsid w:val="001F7163"/>
    <w:rsid w:val="00200C36"/>
    <w:rsid w:val="00214AC0"/>
    <w:rsid w:val="002207D9"/>
    <w:rsid w:val="00237B4C"/>
    <w:rsid w:val="00252445"/>
    <w:rsid w:val="00256831"/>
    <w:rsid w:val="00257916"/>
    <w:rsid w:val="00280EDE"/>
    <w:rsid w:val="00294010"/>
    <w:rsid w:val="00296A76"/>
    <w:rsid w:val="002A7E8B"/>
    <w:rsid w:val="002B73B3"/>
    <w:rsid w:val="002D13DC"/>
    <w:rsid w:val="002D2B73"/>
    <w:rsid w:val="002D4DE0"/>
    <w:rsid w:val="002E66B5"/>
    <w:rsid w:val="002F738B"/>
    <w:rsid w:val="00304ACE"/>
    <w:rsid w:val="00323025"/>
    <w:rsid w:val="00330557"/>
    <w:rsid w:val="00335737"/>
    <w:rsid w:val="00341965"/>
    <w:rsid w:val="00343AAD"/>
    <w:rsid w:val="00361088"/>
    <w:rsid w:val="003649B7"/>
    <w:rsid w:val="0037190C"/>
    <w:rsid w:val="00390915"/>
    <w:rsid w:val="003B388D"/>
    <w:rsid w:val="003B4CD1"/>
    <w:rsid w:val="003C0C40"/>
    <w:rsid w:val="003C58F7"/>
    <w:rsid w:val="003D5C60"/>
    <w:rsid w:val="003E4934"/>
    <w:rsid w:val="003F3352"/>
    <w:rsid w:val="00401240"/>
    <w:rsid w:val="0041368A"/>
    <w:rsid w:val="004148B9"/>
    <w:rsid w:val="00416B20"/>
    <w:rsid w:val="00427744"/>
    <w:rsid w:val="00432614"/>
    <w:rsid w:val="004341E3"/>
    <w:rsid w:val="004472B1"/>
    <w:rsid w:val="004608F5"/>
    <w:rsid w:val="0048225E"/>
    <w:rsid w:val="004A1896"/>
    <w:rsid w:val="004B1D40"/>
    <w:rsid w:val="004B4448"/>
    <w:rsid w:val="004C4F92"/>
    <w:rsid w:val="004D4F7E"/>
    <w:rsid w:val="00502885"/>
    <w:rsid w:val="005063AA"/>
    <w:rsid w:val="00512C3C"/>
    <w:rsid w:val="00514194"/>
    <w:rsid w:val="00521BEF"/>
    <w:rsid w:val="00527BC4"/>
    <w:rsid w:val="00573D2C"/>
    <w:rsid w:val="005835B2"/>
    <w:rsid w:val="0059125C"/>
    <w:rsid w:val="005962B0"/>
    <w:rsid w:val="005A38DE"/>
    <w:rsid w:val="005A4B7F"/>
    <w:rsid w:val="005C29EF"/>
    <w:rsid w:val="005C6F6F"/>
    <w:rsid w:val="00610481"/>
    <w:rsid w:val="00616728"/>
    <w:rsid w:val="00617423"/>
    <w:rsid w:val="006259A9"/>
    <w:rsid w:val="00634EEF"/>
    <w:rsid w:val="00635859"/>
    <w:rsid w:val="00640E34"/>
    <w:rsid w:val="006657FF"/>
    <w:rsid w:val="00670E25"/>
    <w:rsid w:val="006722AE"/>
    <w:rsid w:val="00674385"/>
    <w:rsid w:val="0067531A"/>
    <w:rsid w:val="006902DF"/>
    <w:rsid w:val="006A059E"/>
    <w:rsid w:val="006A51CB"/>
    <w:rsid w:val="006C78FD"/>
    <w:rsid w:val="006D5D83"/>
    <w:rsid w:val="006E2520"/>
    <w:rsid w:val="006E450B"/>
    <w:rsid w:val="00704367"/>
    <w:rsid w:val="00712495"/>
    <w:rsid w:val="0071367A"/>
    <w:rsid w:val="00715DF3"/>
    <w:rsid w:val="00716EAE"/>
    <w:rsid w:val="00723BD1"/>
    <w:rsid w:val="00755B7F"/>
    <w:rsid w:val="007560A9"/>
    <w:rsid w:val="007609F2"/>
    <w:rsid w:val="00767AA5"/>
    <w:rsid w:val="00772DAD"/>
    <w:rsid w:val="007A0D40"/>
    <w:rsid w:val="007A4FEB"/>
    <w:rsid w:val="007B4E32"/>
    <w:rsid w:val="007C1A84"/>
    <w:rsid w:val="007D22E7"/>
    <w:rsid w:val="007E5605"/>
    <w:rsid w:val="007F3CE0"/>
    <w:rsid w:val="008329D1"/>
    <w:rsid w:val="00840F98"/>
    <w:rsid w:val="00844AE9"/>
    <w:rsid w:val="008452AE"/>
    <w:rsid w:val="008466BE"/>
    <w:rsid w:val="008466CC"/>
    <w:rsid w:val="00850186"/>
    <w:rsid w:val="00860841"/>
    <w:rsid w:val="00862BB1"/>
    <w:rsid w:val="008653E8"/>
    <w:rsid w:val="008809A8"/>
    <w:rsid w:val="00895340"/>
    <w:rsid w:val="008A5EFB"/>
    <w:rsid w:val="008B3060"/>
    <w:rsid w:val="008D1060"/>
    <w:rsid w:val="008E5B86"/>
    <w:rsid w:val="008F302B"/>
    <w:rsid w:val="0090441B"/>
    <w:rsid w:val="00917B21"/>
    <w:rsid w:val="00921937"/>
    <w:rsid w:val="00921C05"/>
    <w:rsid w:val="0092437C"/>
    <w:rsid w:val="00950C60"/>
    <w:rsid w:val="009549B6"/>
    <w:rsid w:val="009578DC"/>
    <w:rsid w:val="00994BC7"/>
    <w:rsid w:val="009A5151"/>
    <w:rsid w:val="009B253A"/>
    <w:rsid w:val="009F6A75"/>
    <w:rsid w:val="00A25AEF"/>
    <w:rsid w:val="00A40DE7"/>
    <w:rsid w:val="00A57D2E"/>
    <w:rsid w:val="00A65353"/>
    <w:rsid w:val="00A97EBB"/>
    <w:rsid w:val="00AA6576"/>
    <w:rsid w:val="00AB103E"/>
    <w:rsid w:val="00AB11C7"/>
    <w:rsid w:val="00AB364F"/>
    <w:rsid w:val="00AC16A8"/>
    <w:rsid w:val="00AE27A4"/>
    <w:rsid w:val="00AE53D7"/>
    <w:rsid w:val="00AF48EA"/>
    <w:rsid w:val="00AF6547"/>
    <w:rsid w:val="00B11221"/>
    <w:rsid w:val="00B17018"/>
    <w:rsid w:val="00B172A5"/>
    <w:rsid w:val="00B32289"/>
    <w:rsid w:val="00B5204A"/>
    <w:rsid w:val="00B52519"/>
    <w:rsid w:val="00B546CD"/>
    <w:rsid w:val="00B830A2"/>
    <w:rsid w:val="00B86F54"/>
    <w:rsid w:val="00B90D65"/>
    <w:rsid w:val="00B944E5"/>
    <w:rsid w:val="00BA1A14"/>
    <w:rsid w:val="00BA7E17"/>
    <w:rsid w:val="00BB4B7C"/>
    <w:rsid w:val="00BB6115"/>
    <w:rsid w:val="00BC5F1D"/>
    <w:rsid w:val="00BC6673"/>
    <w:rsid w:val="00BE018F"/>
    <w:rsid w:val="00BF07DA"/>
    <w:rsid w:val="00BF3B6F"/>
    <w:rsid w:val="00BF7EE8"/>
    <w:rsid w:val="00C15C48"/>
    <w:rsid w:val="00C16908"/>
    <w:rsid w:val="00C237A9"/>
    <w:rsid w:val="00C24FC2"/>
    <w:rsid w:val="00C26A6D"/>
    <w:rsid w:val="00C45648"/>
    <w:rsid w:val="00C469FC"/>
    <w:rsid w:val="00C74EFE"/>
    <w:rsid w:val="00C76B54"/>
    <w:rsid w:val="00C81308"/>
    <w:rsid w:val="00CA65A5"/>
    <w:rsid w:val="00CB2921"/>
    <w:rsid w:val="00CC5608"/>
    <w:rsid w:val="00CE2CD2"/>
    <w:rsid w:val="00D03ACE"/>
    <w:rsid w:val="00D05831"/>
    <w:rsid w:val="00D23057"/>
    <w:rsid w:val="00D303F8"/>
    <w:rsid w:val="00D32C1F"/>
    <w:rsid w:val="00D42471"/>
    <w:rsid w:val="00D71155"/>
    <w:rsid w:val="00D727B0"/>
    <w:rsid w:val="00D814F1"/>
    <w:rsid w:val="00D816BE"/>
    <w:rsid w:val="00D91292"/>
    <w:rsid w:val="00DB4D49"/>
    <w:rsid w:val="00DC1878"/>
    <w:rsid w:val="00DC7AE5"/>
    <w:rsid w:val="00DD414A"/>
    <w:rsid w:val="00DD69B1"/>
    <w:rsid w:val="00DD7C9B"/>
    <w:rsid w:val="00E50EE1"/>
    <w:rsid w:val="00E56225"/>
    <w:rsid w:val="00E64313"/>
    <w:rsid w:val="00E82BF4"/>
    <w:rsid w:val="00E82F7D"/>
    <w:rsid w:val="00EA003C"/>
    <w:rsid w:val="00EA5EBC"/>
    <w:rsid w:val="00EA6BCB"/>
    <w:rsid w:val="00EA758C"/>
    <w:rsid w:val="00EC0BA2"/>
    <w:rsid w:val="00EC1D32"/>
    <w:rsid w:val="00EC3CAA"/>
    <w:rsid w:val="00EE13D9"/>
    <w:rsid w:val="00EF41D4"/>
    <w:rsid w:val="00F42311"/>
    <w:rsid w:val="00F53DAC"/>
    <w:rsid w:val="00F654AF"/>
    <w:rsid w:val="00F832E8"/>
    <w:rsid w:val="00F9246D"/>
    <w:rsid w:val="00F9419A"/>
    <w:rsid w:val="00FB0846"/>
    <w:rsid w:val="00FC6D2A"/>
    <w:rsid w:val="00FD1515"/>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link w:val="berschrift1Zchn"/>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uiPriority w:val="22"/>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Textkrper3">
    <w:name w:val="Body Text 3"/>
    <w:basedOn w:val="Standard"/>
    <w:link w:val="Textkrper3Zchn"/>
    <w:rsid w:val="00D727B0"/>
    <w:pPr>
      <w:spacing w:after="120"/>
    </w:pPr>
    <w:rPr>
      <w:sz w:val="16"/>
      <w:szCs w:val="16"/>
    </w:rPr>
  </w:style>
  <w:style w:type="character" w:customStyle="1" w:styleId="Textkrper3Zchn">
    <w:name w:val="Textkörper 3 Zchn"/>
    <w:basedOn w:val="Absatz-Standardschriftart"/>
    <w:link w:val="Textkrper3"/>
    <w:rsid w:val="00D727B0"/>
    <w:rPr>
      <w:sz w:val="16"/>
      <w:szCs w:val="16"/>
    </w:rPr>
  </w:style>
  <w:style w:type="character" w:customStyle="1" w:styleId="berschrift1Zchn">
    <w:name w:val="Überschrift 1 Zchn"/>
    <w:link w:val="berschrift1"/>
    <w:rsid w:val="00CB2921"/>
    <w:rPr>
      <w:rFonts w:ascii="Arial" w:hAnsi="Arial"/>
      <w:b/>
      <w:color w:val="000000"/>
    </w:rPr>
  </w:style>
  <w:style w:type="character" w:styleId="Hervorhebung">
    <w:name w:val="Emphasis"/>
    <w:basedOn w:val="Absatz-Standardschriftart"/>
    <w:uiPriority w:val="20"/>
    <w:qFormat/>
    <w:rsid w:val="008466BE"/>
    <w:rPr>
      <w:i/>
      <w:iCs/>
    </w:rPr>
  </w:style>
  <w:style w:type="paragraph" w:styleId="StandardWeb">
    <w:name w:val="Normal (Web)"/>
    <w:basedOn w:val="Standard"/>
    <w:uiPriority w:val="99"/>
    <w:unhideWhenUsed/>
    <w:rsid w:val="008466BE"/>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link w:val="berschrift1Zchn"/>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uiPriority w:val="22"/>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Textkrper3">
    <w:name w:val="Body Text 3"/>
    <w:basedOn w:val="Standard"/>
    <w:link w:val="Textkrper3Zchn"/>
    <w:rsid w:val="00D727B0"/>
    <w:pPr>
      <w:spacing w:after="120"/>
    </w:pPr>
    <w:rPr>
      <w:sz w:val="16"/>
      <w:szCs w:val="16"/>
    </w:rPr>
  </w:style>
  <w:style w:type="character" w:customStyle="1" w:styleId="Textkrper3Zchn">
    <w:name w:val="Textkörper 3 Zchn"/>
    <w:basedOn w:val="Absatz-Standardschriftart"/>
    <w:link w:val="Textkrper3"/>
    <w:rsid w:val="00D727B0"/>
    <w:rPr>
      <w:sz w:val="16"/>
      <w:szCs w:val="16"/>
    </w:rPr>
  </w:style>
  <w:style w:type="character" w:customStyle="1" w:styleId="berschrift1Zchn">
    <w:name w:val="Überschrift 1 Zchn"/>
    <w:link w:val="berschrift1"/>
    <w:rsid w:val="00CB2921"/>
    <w:rPr>
      <w:rFonts w:ascii="Arial" w:hAnsi="Arial"/>
      <w:b/>
      <w:color w:val="000000"/>
    </w:rPr>
  </w:style>
  <w:style w:type="character" w:styleId="Hervorhebung">
    <w:name w:val="Emphasis"/>
    <w:basedOn w:val="Absatz-Standardschriftart"/>
    <w:uiPriority w:val="20"/>
    <w:qFormat/>
    <w:rsid w:val="008466BE"/>
    <w:rPr>
      <w:i/>
      <w:iCs/>
    </w:rPr>
  </w:style>
  <w:style w:type="paragraph" w:styleId="StandardWeb">
    <w:name w:val="Normal (Web)"/>
    <w:basedOn w:val="Standard"/>
    <w:uiPriority w:val="99"/>
    <w:unhideWhenUsed/>
    <w:rsid w:val="008466B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365520836">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592086785">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397</Words>
  <Characters>2505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2897</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Penev Andrey</cp:lastModifiedBy>
  <cp:revision>2</cp:revision>
  <cp:lastPrinted>2016-01-13T13:25:00Z</cp:lastPrinted>
  <dcterms:created xsi:type="dcterms:W3CDTF">2016-01-21T10:34:00Z</dcterms:created>
  <dcterms:modified xsi:type="dcterms:W3CDTF">2016-01-21T10:34:00Z</dcterms:modified>
</cp:coreProperties>
</file>