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B3" w:rsidRDefault="00C629B3"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C629B3" w:rsidRDefault="00C629B3" w:rsidP="00E76C86">
                            <w:pPr>
                              <w:rPr>
                                <w:rFonts w:ascii="Arial" w:hAnsi="Arial" w:cs="Arial"/>
                                <w:sz w:val="17"/>
                                <w:szCs w:val="17"/>
                              </w:rPr>
                            </w:pPr>
                            <w:r>
                              <w:rPr>
                                <w:rFonts w:ascii="Arial" w:hAnsi="Arial" w:cs="Arial"/>
                                <w:sz w:val="17"/>
                                <w:szCs w:val="17"/>
                              </w:rPr>
                              <w:t>Messe- und Kongress-GmbH</w:t>
                            </w:r>
                          </w:p>
                          <w:p w:rsidR="00C629B3" w:rsidRDefault="00C629B3" w:rsidP="00E76C86">
                            <w:pPr>
                              <w:rPr>
                                <w:rFonts w:ascii="Arial" w:hAnsi="Arial" w:cs="Arial"/>
                                <w:sz w:val="17"/>
                                <w:szCs w:val="17"/>
                              </w:rPr>
                            </w:pPr>
                            <w:r>
                              <w:rPr>
                                <w:rFonts w:ascii="Arial" w:hAnsi="Arial" w:cs="Arial"/>
                                <w:sz w:val="17"/>
                                <w:szCs w:val="17"/>
                              </w:rPr>
                              <w:t>Joseph-Dollinger-Bogen 7</w:t>
                            </w:r>
                          </w:p>
                          <w:p w:rsidR="00C629B3" w:rsidRDefault="00C629B3" w:rsidP="00E76C86">
                            <w:pPr>
                              <w:rPr>
                                <w:rFonts w:ascii="Arial" w:hAnsi="Arial" w:cs="Arial"/>
                                <w:sz w:val="17"/>
                                <w:szCs w:val="17"/>
                              </w:rPr>
                            </w:pPr>
                            <w:r>
                              <w:rPr>
                                <w:rFonts w:ascii="Arial" w:hAnsi="Arial" w:cs="Arial"/>
                                <w:sz w:val="17"/>
                                <w:szCs w:val="17"/>
                              </w:rPr>
                              <w:t>D - 80807 München</w:t>
                            </w:r>
                          </w:p>
                          <w:p w:rsidR="00C629B3" w:rsidRDefault="00C629B3" w:rsidP="00E76C86">
                            <w:pPr>
                              <w:rPr>
                                <w:rFonts w:ascii="Arial" w:hAnsi="Arial" w:cs="Arial"/>
                                <w:sz w:val="17"/>
                                <w:szCs w:val="17"/>
                              </w:rPr>
                            </w:pPr>
                            <w:r>
                              <w:rPr>
                                <w:rFonts w:ascii="Arial" w:hAnsi="Arial" w:cs="Arial"/>
                                <w:sz w:val="17"/>
                                <w:szCs w:val="17"/>
                              </w:rPr>
                              <w:t>Tel.: +49 (0)89 32391-259</w:t>
                            </w:r>
                          </w:p>
                          <w:p w:rsidR="00C629B3" w:rsidRDefault="00C629B3" w:rsidP="00E76C86">
                            <w:pPr>
                              <w:rPr>
                                <w:rFonts w:ascii="Arial" w:hAnsi="Arial" w:cs="Arial"/>
                                <w:sz w:val="17"/>
                                <w:szCs w:val="17"/>
                              </w:rPr>
                            </w:pPr>
                            <w:r>
                              <w:rPr>
                                <w:rFonts w:ascii="Arial" w:hAnsi="Arial" w:cs="Arial"/>
                                <w:sz w:val="17"/>
                                <w:szCs w:val="17"/>
                              </w:rPr>
                              <w:t>Fax: +49 (0)89 32391-246</w:t>
                            </w:r>
                          </w:p>
                          <w:p w:rsidR="00C629B3" w:rsidRDefault="00C629B3" w:rsidP="00E76C86">
                            <w:pPr>
                              <w:rPr>
                                <w:rFonts w:ascii="Arial" w:hAnsi="Arial" w:cs="Arial"/>
                                <w:sz w:val="17"/>
                                <w:szCs w:val="17"/>
                              </w:rPr>
                            </w:pPr>
                            <w:r>
                              <w:rPr>
                                <w:rFonts w:ascii="Arial" w:hAnsi="Arial" w:cs="Arial"/>
                                <w:sz w:val="17"/>
                                <w:szCs w:val="17"/>
                              </w:rPr>
                              <w:t>www.euroexpo.de</w:t>
                            </w:r>
                          </w:p>
                          <w:p w:rsidR="00C629B3" w:rsidRDefault="00C629B3" w:rsidP="00E76C86">
                            <w:pPr>
                              <w:rPr>
                                <w:rFonts w:ascii="Arial" w:hAnsi="Arial" w:cs="Arial"/>
                                <w:sz w:val="17"/>
                                <w:szCs w:val="17"/>
                              </w:rPr>
                            </w:pPr>
                            <w:r>
                              <w:rPr>
                                <w:rFonts w:ascii="Arial" w:hAnsi="Arial" w:cs="Arial"/>
                                <w:sz w:val="17"/>
                                <w:szCs w:val="17"/>
                              </w:rPr>
                              <w:t>www.logimat-messe.de</w:t>
                            </w:r>
                          </w:p>
                          <w:p w:rsidR="00C629B3" w:rsidRDefault="00C629B3" w:rsidP="00E76C86">
                            <w:pPr>
                              <w:rPr>
                                <w:rFonts w:ascii="Arial" w:hAnsi="Arial" w:cs="Arial"/>
                                <w:sz w:val="17"/>
                                <w:szCs w:val="17"/>
                              </w:rPr>
                            </w:pPr>
                            <w:r>
                              <w:rPr>
                                <w:rFonts w:ascii="Arial" w:hAnsi="Arial" w:cs="Arial"/>
                                <w:sz w:val="17"/>
                                <w:szCs w:val="17"/>
                              </w:rPr>
                              <w:t>www.tradeworld.de</w:t>
                            </w:r>
                          </w:p>
                          <w:p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C629B3" w:rsidRDefault="00C629B3"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C629B3" w:rsidRDefault="00C629B3" w:rsidP="00E76C86">
                      <w:pPr>
                        <w:rPr>
                          <w:rFonts w:ascii="Arial" w:hAnsi="Arial" w:cs="Arial"/>
                          <w:sz w:val="17"/>
                          <w:szCs w:val="17"/>
                        </w:rPr>
                      </w:pPr>
                      <w:r>
                        <w:rPr>
                          <w:rFonts w:ascii="Arial" w:hAnsi="Arial" w:cs="Arial"/>
                          <w:sz w:val="17"/>
                          <w:szCs w:val="17"/>
                        </w:rPr>
                        <w:t>Messe- und Kongress-GmbH</w:t>
                      </w:r>
                    </w:p>
                    <w:p w:rsidR="00C629B3" w:rsidRDefault="00C629B3" w:rsidP="00E76C86">
                      <w:pPr>
                        <w:rPr>
                          <w:rFonts w:ascii="Arial" w:hAnsi="Arial" w:cs="Arial"/>
                          <w:sz w:val="17"/>
                          <w:szCs w:val="17"/>
                        </w:rPr>
                      </w:pPr>
                      <w:r>
                        <w:rPr>
                          <w:rFonts w:ascii="Arial" w:hAnsi="Arial" w:cs="Arial"/>
                          <w:sz w:val="17"/>
                          <w:szCs w:val="17"/>
                        </w:rPr>
                        <w:t>Joseph-Dollinger-Bogen 7</w:t>
                      </w:r>
                    </w:p>
                    <w:p w:rsidR="00C629B3" w:rsidRDefault="00C629B3" w:rsidP="00E76C86">
                      <w:pPr>
                        <w:rPr>
                          <w:rFonts w:ascii="Arial" w:hAnsi="Arial" w:cs="Arial"/>
                          <w:sz w:val="17"/>
                          <w:szCs w:val="17"/>
                        </w:rPr>
                      </w:pPr>
                      <w:r>
                        <w:rPr>
                          <w:rFonts w:ascii="Arial" w:hAnsi="Arial" w:cs="Arial"/>
                          <w:sz w:val="17"/>
                          <w:szCs w:val="17"/>
                        </w:rPr>
                        <w:t>D - 80807 München</w:t>
                      </w:r>
                    </w:p>
                    <w:p w:rsidR="00C629B3" w:rsidRDefault="00C629B3" w:rsidP="00E76C86">
                      <w:pPr>
                        <w:rPr>
                          <w:rFonts w:ascii="Arial" w:hAnsi="Arial" w:cs="Arial"/>
                          <w:sz w:val="17"/>
                          <w:szCs w:val="17"/>
                        </w:rPr>
                      </w:pPr>
                      <w:r>
                        <w:rPr>
                          <w:rFonts w:ascii="Arial" w:hAnsi="Arial" w:cs="Arial"/>
                          <w:sz w:val="17"/>
                          <w:szCs w:val="17"/>
                        </w:rPr>
                        <w:t>Tel.: +49 (0)89 32391-259</w:t>
                      </w:r>
                    </w:p>
                    <w:p w:rsidR="00C629B3" w:rsidRDefault="00C629B3" w:rsidP="00E76C86">
                      <w:pPr>
                        <w:rPr>
                          <w:rFonts w:ascii="Arial" w:hAnsi="Arial" w:cs="Arial"/>
                          <w:sz w:val="17"/>
                          <w:szCs w:val="17"/>
                        </w:rPr>
                      </w:pPr>
                      <w:r>
                        <w:rPr>
                          <w:rFonts w:ascii="Arial" w:hAnsi="Arial" w:cs="Arial"/>
                          <w:sz w:val="17"/>
                          <w:szCs w:val="17"/>
                        </w:rPr>
                        <w:t>Fax: +49 (0)89 32391-246</w:t>
                      </w:r>
                    </w:p>
                    <w:p w:rsidR="00C629B3" w:rsidRDefault="00C629B3" w:rsidP="00E76C86">
                      <w:pPr>
                        <w:rPr>
                          <w:rFonts w:ascii="Arial" w:hAnsi="Arial" w:cs="Arial"/>
                          <w:sz w:val="17"/>
                          <w:szCs w:val="17"/>
                        </w:rPr>
                      </w:pPr>
                      <w:r>
                        <w:rPr>
                          <w:rFonts w:ascii="Arial" w:hAnsi="Arial" w:cs="Arial"/>
                          <w:sz w:val="17"/>
                          <w:szCs w:val="17"/>
                        </w:rPr>
                        <w:t>www.euroexpo.de</w:t>
                      </w:r>
                    </w:p>
                    <w:p w:rsidR="00C629B3" w:rsidRDefault="00C629B3" w:rsidP="00E76C86">
                      <w:pPr>
                        <w:rPr>
                          <w:rFonts w:ascii="Arial" w:hAnsi="Arial" w:cs="Arial"/>
                          <w:sz w:val="17"/>
                          <w:szCs w:val="17"/>
                        </w:rPr>
                      </w:pPr>
                      <w:r>
                        <w:rPr>
                          <w:rFonts w:ascii="Arial" w:hAnsi="Arial" w:cs="Arial"/>
                          <w:sz w:val="17"/>
                          <w:szCs w:val="17"/>
                        </w:rPr>
                        <w:t>www.logimat-messe.de</w:t>
                      </w:r>
                    </w:p>
                    <w:p w:rsidR="00C629B3" w:rsidRDefault="00C629B3" w:rsidP="00E76C86">
                      <w:pPr>
                        <w:rPr>
                          <w:rFonts w:ascii="Arial" w:hAnsi="Arial" w:cs="Arial"/>
                          <w:sz w:val="17"/>
                          <w:szCs w:val="17"/>
                        </w:rPr>
                      </w:pPr>
                      <w:r>
                        <w:rPr>
                          <w:rFonts w:ascii="Arial" w:hAnsi="Arial" w:cs="Arial"/>
                          <w:sz w:val="17"/>
                          <w:szCs w:val="17"/>
                        </w:rPr>
                        <w:t>www.tradeworld.de</w:t>
                      </w:r>
                    </w:p>
                    <w:p w:rsidR="00C629B3" w:rsidRDefault="00C629B3">
                      <w:pPr>
                        <w:rPr>
                          <w:rFonts w:ascii="Arial" w:hAnsi="Arial" w:cs="Arial"/>
                          <w:sz w:val="17"/>
                          <w:szCs w:val="17"/>
                        </w:rPr>
                      </w:pPr>
                    </w:p>
                  </w:txbxContent>
                </v:textbox>
              </v:shape>
            </w:pict>
          </mc:Fallback>
        </mc:AlternateContent>
      </w:r>
    </w:p>
    <w:p w:rsidR="0098683D" w:rsidRPr="002C377B" w:rsidRDefault="00412130" w:rsidP="0098683D">
      <w:pPr>
        <w:ind w:right="1134"/>
        <w:jc w:val="both"/>
        <w:rPr>
          <w:rFonts w:ascii="Arial" w:hAnsi="Arial" w:cs="Arial"/>
          <w:sz w:val="10"/>
          <w:szCs w:val="10"/>
        </w:rPr>
      </w:pPr>
      <w:r>
        <w:rPr>
          <w:noProof/>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412130">
        <w:rPr>
          <w:rFonts w:ascii="Arial" w:hAnsi="Arial" w:cs="Arial"/>
          <w:b/>
          <w:bCs/>
          <w:sz w:val="22"/>
          <w:szCs w:val="22"/>
        </w:rPr>
        <w:t>8</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w:t>
      </w:r>
      <w:r w:rsidR="00412130">
        <w:rPr>
          <w:rFonts w:ascii="Arial" w:hAnsi="Arial" w:cs="Arial"/>
          <w:b/>
          <w:bCs/>
          <w:sz w:val="22"/>
          <w:szCs w:val="22"/>
        </w:rPr>
        <w:t>0</w:t>
      </w:r>
      <w:r>
        <w:rPr>
          <w:rFonts w:ascii="Arial" w:hAnsi="Arial" w:cs="Arial"/>
          <w:b/>
          <w:bCs/>
          <w:sz w:val="22"/>
          <w:szCs w:val="22"/>
        </w:rPr>
        <w:t>.</w:t>
      </w:r>
      <w:r w:rsidRPr="002C377B">
        <w:rPr>
          <w:rFonts w:ascii="Arial" w:hAnsi="Arial" w:cs="Arial"/>
          <w:b/>
          <w:bCs/>
          <w:sz w:val="22"/>
          <w:szCs w:val="22"/>
        </w:rPr>
        <w:t xml:space="preserve"> bis </w:t>
      </w:r>
      <w:r w:rsidR="00412130">
        <w:rPr>
          <w:rFonts w:ascii="Arial" w:hAnsi="Arial" w:cs="Arial"/>
          <w:b/>
          <w:bCs/>
          <w:sz w:val="22"/>
          <w:szCs w:val="22"/>
        </w:rPr>
        <w:t>12. März 2020</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EB3291" w:rsidRDefault="00C90C26" w:rsidP="004D1622">
      <w:pPr>
        <w:pStyle w:val="berschrift1"/>
        <w:jc w:val="both"/>
        <w:rPr>
          <w:rFonts w:cs="Arial"/>
        </w:rPr>
      </w:pPr>
      <w:r w:rsidRPr="00EB3291">
        <w:rPr>
          <w:rFonts w:cs="Arial"/>
        </w:rPr>
        <w:t>Im Rahmen der LogiMAT:</w:t>
      </w:r>
    </w:p>
    <w:p w:rsidR="00DD0759" w:rsidRPr="00DD0759" w:rsidRDefault="00EB3291" w:rsidP="00DD0759">
      <w:r w:rsidRPr="00CF7CEB">
        <w:rPr>
          <w:noProof/>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rsidR="004E386B" w:rsidRDefault="004E386B" w:rsidP="00DD0759"/>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E15C99"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ED112B">
        <w:rPr>
          <w:rFonts w:ascii="Arial" w:hAnsi="Arial" w:cs="Arial"/>
          <w:sz w:val="22"/>
          <w:szCs w:val="22"/>
        </w:rPr>
        <w:t>13.</w:t>
      </w:r>
      <w:r w:rsidR="00DD7794">
        <w:rPr>
          <w:rFonts w:ascii="Arial" w:hAnsi="Arial" w:cs="Arial"/>
          <w:sz w:val="22"/>
          <w:szCs w:val="22"/>
        </w:rPr>
        <w:t xml:space="preserve"> </w:t>
      </w:r>
      <w:r w:rsidR="008A182B">
        <w:rPr>
          <w:rFonts w:ascii="Arial" w:hAnsi="Arial" w:cs="Arial"/>
          <w:sz w:val="22"/>
          <w:szCs w:val="22"/>
        </w:rPr>
        <w:t>Februar</w:t>
      </w:r>
      <w:r w:rsidR="00DD7794">
        <w:rPr>
          <w:rFonts w:ascii="Arial" w:hAnsi="Arial" w:cs="Arial"/>
          <w:sz w:val="22"/>
          <w:szCs w:val="22"/>
        </w:rPr>
        <w:t xml:space="preserve"> 2020</w:t>
      </w:r>
    </w:p>
    <w:p w:rsidR="00DD7794" w:rsidRPr="000C00A6" w:rsidRDefault="00DD7794" w:rsidP="00E15C99">
      <w:pPr>
        <w:tabs>
          <w:tab w:val="left" w:pos="5103"/>
        </w:tabs>
        <w:jc w:val="center"/>
        <w:rPr>
          <w:rFonts w:ascii="Arial" w:hAnsi="Arial" w:cs="Arial"/>
          <w:sz w:val="22"/>
          <w:szCs w:val="22"/>
        </w:rPr>
      </w:pPr>
    </w:p>
    <w:p w:rsidR="006559DF" w:rsidRDefault="00E60090" w:rsidP="00B61664">
      <w:pPr>
        <w:pStyle w:val="berschrift1"/>
      </w:pPr>
      <w:r>
        <w:rPr>
          <w:color w:val="auto"/>
          <w:sz w:val="24"/>
          <w:szCs w:val="24"/>
          <w:u w:val="single"/>
        </w:rPr>
        <w:t>LogiMAT 2020 in Stuttgart</w:t>
      </w:r>
    </w:p>
    <w:p w:rsidR="00B61664" w:rsidRPr="00B61664" w:rsidRDefault="00B61664" w:rsidP="00B61664">
      <w:pPr>
        <w:rPr>
          <w:rFonts w:ascii="Arial" w:hAnsi="Arial" w:cs="Arial"/>
          <w:b/>
          <w:sz w:val="32"/>
          <w:szCs w:val="32"/>
        </w:rPr>
      </w:pPr>
      <w:r w:rsidRPr="00B61664">
        <w:rPr>
          <w:rFonts w:ascii="Arial" w:hAnsi="Arial" w:cs="Arial"/>
          <w:b/>
          <w:sz w:val="32"/>
          <w:szCs w:val="32"/>
        </w:rPr>
        <w:t xml:space="preserve">Nachhaltige Verpackungen </w:t>
      </w:r>
      <w:r w:rsidR="00D66191">
        <w:rPr>
          <w:rFonts w:ascii="Arial" w:hAnsi="Arial" w:cs="Arial"/>
          <w:b/>
          <w:sz w:val="32"/>
          <w:szCs w:val="32"/>
        </w:rPr>
        <w:t>und</w:t>
      </w:r>
      <w:r w:rsidRPr="00B61664">
        <w:rPr>
          <w:rFonts w:ascii="Arial" w:hAnsi="Arial" w:cs="Arial"/>
          <w:b/>
          <w:sz w:val="32"/>
          <w:szCs w:val="32"/>
        </w:rPr>
        <w:t xml:space="preserve"> intelligente AutoID-Lösungen </w:t>
      </w:r>
      <w:r>
        <w:rPr>
          <w:rFonts w:ascii="Arial" w:hAnsi="Arial" w:cs="Arial"/>
          <w:b/>
          <w:sz w:val="32"/>
          <w:szCs w:val="32"/>
        </w:rPr>
        <w:t>im Fokus</w:t>
      </w:r>
    </w:p>
    <w:p w:rsidR="00B61664" w:rsidRPr="00B61664" w:rsidRDefault="00B61664" w:rsidP="006559DF">
      <w:pPr>
        <w:rPr>
          <w:rFonts w:ascii="Arial" w:hAnsi="Arial" w:cs="Arial"/>
          <w:b/>
          <w:sz w:val="32"/>
          <w:szCs w:val="32"/>
        </w:rPr>
      </w:pPr>
    </w:p>
    <w:p w:rsidR="00AA0B05" w:rsidRPr="007B661C" w:rsidRDefault="00630D2A" w:rsidP="00AA0B05">
      <w:pPr>
        <w:jc w:val="both"/>
        <w:rPr>
          <w:rFonts w:ascii="Arial" w:hAnsi="Arial" w:cs="Arial"/>
          <w:b/>
          <w:sz w:val="22"/>
          <w:szCs w:val="22"/>
        </w:rPr>
      </w:pPr>
      <w:r>
        <w:rPr>
          <w:rFonts w:ascii="Arial" w:hAnsi="Arial" w:cs="Arial"/>
          <w:b/>
          <w:sz w:val="22"/>
          <w:szCs w:val="22"/>
          <w:lang w:val="en-GB"/>
        </w:rPr>
        <w:t>Verpackungsindustrie und AutoID-Branche stehen vor grundlegend neuen Anforderungen des Marktes</w:t>
      </w:r>
      <w:r w:rsidR="00ED112B">
        <w:rPr>
          <w:rFonts w:ascii="Arial" w:hAnsi="Arial" w:cs="Arial"/>
          <w:b/>
          <w:sz w:val="22"/>
          <w:szCs w:val="22"/>
          <w:lang w:val="en-GB"/>
        </w:rPr>
        <w:t>,</w:t>
      </w:r>
      <w:r>
        <w:rPr>
          <w:rFonts w:ascii="Arial" w:hAnsi="Arial" w:cs="Arial"/>
          <w:b/>
          <w:sz w:val="22"/>
          <w:szCs w:val="22"/>
          <w:lang w:val="en-GB"/>
        </w:rPr>
        <w:t xml:space="preserve"> hinsichtlich Nachhaltigkeit und Klimaneutralität ihrer Produkte und Lösungen. Auf der LogiMAT 2020 zeigen </w:t>
      </w:r>
      <w:r w:rsidR="00435519">
        <w:rPr>
          <w:rFonts w:ascii="Arial" w:hAnsi="Arial" w:cs="Arial"/>
          <w:b/>
          <w:sz w:val="22"/>
          <w:szCs w:val="22"/>
          <w:lang w:val="en-GB"/>
        </w:rPr>
        <w:t>die</w:t>
      </w:r>
      <w:r w:rsidR="00435519">
        <w:rPr>
          <w:rFonts w:ascii="Arial" w:hAnsi="Arial" w:cs="Arial"/>
          <w:b/>
          <w:color w:val="FF0000"/>
          <w:sz w:val="22"/>
          <w:szCs w:val="22"/>
          <w:lang w:val="en-GB"/>
        </w:rPr>
        <w:t xml:space="preserve"> </w:t>
      </w:r>
      <w:r>
        <w:rPr>
          <w:rFonts w:ascii="Arial" w:hAnsi="Arial" w:cs="Arial"/>
          <w:b/>
          <w:sz w:val="22"/>
          <w:szCs w:val="22"/>
          <w:lang w:val="en-GB"/>
        </w:rPr>
        <w:t>internationale</w:t>
      </w:r>
      <w:r w:rsidR="00D66191">
        <w:rPr>
          <w:rFonts w:ascii="Arial" w:hAnsi="Arial" w:cs="Arial"/>
          <w:b/>
          <w:sz w:val="22"/>
          <w:szCs w:val="22"/>
          <w:lang w:val="en-GB"/>
        </w:rPr>
        <w:t>n</w:t>
      </w:r>
      <w:r>
        <w:rPr>
          <w:rFonts w:ascii="Arial" w:hAnsi="Arial" w:cs="Arial"/>
          <w:b/>
          <w:sz w:val="22"/>
          <w:szCs w:val="22"/>
          <w:lang w:val="en-GB"/>
        </w:rPr>
        <w:t xml:space="preserve"> Hersteller der beiden Ausstellungsbereiche ihre aktuellen Produkte</w:t>
      </w:r>
      <w:r w:rsidR="00D66191">
        <w:rPr>
          <w:rFonts w:ascii="Arial" w:hAnsi="Arial" w:cs="Arial"/>
          <w:b/>
          <w:sz w:val="22"/>
          <w:szCs w:val="22"/>
          <w:lang w:val="en-GB"/>
        </w:rPr>
        <w:t xml:space="preserve"> </w:t>
      </w:r>
      <w:r>
        <w:rPr>
          <w:rFonts w:ascii="Arial" w:hAnsi="Arial" w:cs="Arial"/>
          <w:b/>
          <w:sz w:val="22"/>
          <w:szCs w:val="22"/>
          <w:lang w:val="en-GB"/>
        </w:rPr>
        <w:t>und Konzepte für den optimierten CO</w:t>
      </w:r>
      <w:r w:rsidRPr="00CF7EA3">
        <w:rPr>
          <w:rFonts w:ascii="Arial" w:hAnsi="Arial" w:cs="Arial"/>
          <w:b/>
          <w:sz w:val="22"/>
          <w:szCs w:val="22"/>
          <w:vertAlign w:val="subscript"/>
          <w:lang w:val="en-GB"/>
        </w:rPr>
        <w:t>2</w:t>
      </w:r>
      <w:r>
        <w:rPr>
          <w:rFonts w:ascii="Arial" w:hAnsi="Arial" w:cs="Arial"/>
          <w:b/>
          <w:sz w:val="22"/>
          <w:szCs w:val="22"/>
          <w:lang w:val="en-GB"/>
        </w:rPr>
        <w:t>-Footprint ihrer Kunden.</w:t>
      </w:r>
    </w:p>
    <w:p w:rsidR="00AA0B05" w:rsidRDefault="00AA0B05" w:rsidP="00AA0B05"/>
    <w:p w:rsidR="00BF21A9" w:rsidRPr="00592FF9" w:rsidRDefault="00DA11B4" w:rsidP="00DA11B4">
      <w:pPr>
        <w:jc w:val="both"/>
        <w:rPr>
          <w:rFonts w:ascii="Arial" w:hAnsi="Arial" w:cs="Arial"/>
          <w:sz w:val="22"/>
          <w:szCs w:val="22"/>
        </w:rPr>
      </w:pPr>
      <w:r w:rsidRPr="004D4F94">
        <w:rPr>
          <w:rFonts w:ascii="Arial" w:hAnsi="Arial" w:cs="Arial"/>
          <w:sz w:val="22"/>
          <w:szCs w:val="22"/>
        </w:rPr>
        <w:t xml:space="preserve">Die Hersteller von Verpackungen und Verpackungsmaschinen, so differenziert ihr </w:t>
      </w:r>
      <w:r w:rsidRPr="00D66191">
        <w:rPr>
          <w:rFonts w:ascii="Arial" w:hAnsi="Arial" w:cs="Arial"/>
          <w:sz w:val="22"/>
          <w:szCs w:val="22"/>
        </w:rPr>
        <w:t xml:space="preserve">Lösungsangebot auch sein mag, stehen </w:t>
      </w:r>
      <w:r w:rsidR="00435519" w:rsidRPr="00D66191">
        <w:rPr>
          <w:rFonts w:ascii="Arial" w:hAnsi="Arial" w:cs="Arial"/>
          <w:sz w:val="22"/>
          <w:szCs w:val="22"/>
        </w:rPr>
        <w:t>vor spannenden Herausforderungen</w:t>
      </w:r>
      <w:r w:rsidRPr="00D66191">
        <w:rPr>
          <w:rFonts w:ascii="Arial" w:hAnsi="Arial" w:cs="Arial"/>
          <w:sz w:val="22"/>
          <w:szCs w:val="22"/>
        </w:rPr>
        <w:t>: Nach</w:t>
      </w:r>
      <w:r w:rsidR="00AA71A0" w:rsidRPr="00D66191">
        <w:rPr>
          <w:rFonts w:ascii="Arial" w:hAnsi="Arial" w:cs="Arial"/>
          <w:sz w:val="22"/>
          <w:szCs w:val="22"/>
        </w:rPr>
        <w:t xml:space="preserve"> </w:t>
      </w:r>
      <w:r w:rsidRPr="00D66191">
        <w:rPr>
          <w:rFonts w:ascii="Arial" w:hAnsi="Arial" w:cs="Arial"/>
          <w:sz w:val="22"/>
          <w:szCs w:val="22"/>
        </w:rPr>
        <w:t xml:space="preserve">dem </w:t>
      </w:r>
      <w:r w:rsidRPr="004D4F94">
        <w:rPr>
          <w:rFonts w:ascii="Arial" w:hAnsi="Arial" w:cs="Arial"/>
          <w:sz w:val="22"/>
          <w:szCs w:val="22"/>
        </w:rPr>
        <w:t xml:space="preserve">Rekordjahr 2018, in dem </w:t>
      </w:r>
      <w:r w:rsidR="00962F71">
        <w:rPr>
          <w:rFonts w:ascii="Arial" w:hAnsi="Arial" w:cs="Arial"/>
          <w:sz w:val="22"/>
          <w:szCs w:val="22"/>
        </w:rPr>
        <w:t xml:space="preserve">etwa </w:t>
      </w:r>
      <w:r w:rsidRPr="004D4F94">
        <w:rPr>
          <w:rFonts w:ascii="Arial" w:hAnsi="Arial" w:cs="Arial"/>
          <w:sz w:val="22"/>
          <w:szCs w:val="22"/>
        </w:rPr>
        <w:t xml:space="preserve">die Maschinenhersteller mit einem Zuwachs von acht Prozent </w:t>
      </w:r>
      <w:r w:rsidR="00962F71">
        <w:rPr>
          <w:rFonts w:ascii="Arial" w:hAnsi="Arial" w:cs="Arial"/>
          <w:sz w:val="22"/>
          <w:szCs w:val="22"/>
        </w:rPr>
        <w:t>das</w:t>
      </w:r>
      <w:r w:rsidRPr="004D4F94">
        <w:rPr>
          <w:rFonts w:ascii="Arial" w:hAnsi="Arial" w:cs="Arial"/>
          <w:sz w:val="22"/>
          <w:szCs w:val="22"/>
        </w:rPr>
        <w:t xml:space="preserve"> höchsten </w:t>
      </w:r>
      <w:r w:rsidR="00962F71">
        <w:rPr>
          <w:rFonts w:ascii="Arial" w:hAnsi="Arial" w:cs="Arial"/>
          <w:sz w:val="22"/>
          <w:szCs w:val="22"/>
        </w:rPr>
        <w:t>Wachstum</w:t>
      </w:r>
      <w:r w:rsidRPr="004D4F94">
        <w:rPr>
          <w:rFonts w:ascii="Arial" w:hAnsi="Arial" w:cs="Arial"/>
          <w:sz w:val="22"/>
          <w:szCs w:val="22"/>
        </w:rPr>
        <w:t xml:space="preserve"> des vergangenen Jahrzehnts und einen Umsatz von 7,1 Milliarden Euro einfahren konnte</w:t>
      </w:r>
      <w:r w:rsidR="00962F71">
        <w:rPr>
          <w:rFonts w:ascii="Arial" w:hAnsi="Arial" w:cs="Arial"/>
          <w:sz w:val="22"/>
          <w:szCs w:val="22"/>
        </w:rPr>
        <w:t>n</w:t>
      </w:r>
      <w:r w:rsidRPr="004D4F94">
        <w:rPr>
          <w:rFonts w:ascii="Arial" w:hAnsi="Arial" w:cs="Arial"/>
          <w:sz w:val="22"/>
          <w:szCs w:val="22"/>
        </w:rPr>
        <w:t xml:space="preserve">, erwartet der </w:t>
      </w:r>
      <w:r w:rsidRPr="00F45518">
        <w:rPr>
          <w:rFonts w:ascii="Arial" w:hAnsi="Arial" w:cs="Arial"/>
          <w:sz w:val="22"/>
          <w:szCs w:val="22"/>
        </w:rPr>
        <w:t>VDMA Fachverband Nahrungsmittelmaschinen und Verpackungsmaschinen</w:t>
      </w:r>
      <w:r w:rsidRPr="004D4F94">
        <w:rPr>
          <w:rFonts w:ascii="Arial" w:hAnsi="Arial" w:cs="Arial"/>
          <w:sz w:val="22"/>
          <w:szCs w:val="22"/>
        </w:rPr>
        <w:t xml:space="preserve"> für das vergangene Jahr </w:t>
      </w:r>
      <w:r w:rsidRPr="00F45518">
        <w:rPr>
          <w:rFonts w:ascii="Arial" w:hAnsi="Arial" w:cs="Arial"/>
          <w:sz w:val="22"/>
          <w:szCs w:val="22"/>
        </w:rPr>
        <w:t xml:space="preserve">ein moderates </w:t>
      </w:r>
      <w:r w:rsidR="00962F71">
        <w:rPr>
          <w:rFonts w:ascii="Arial" w:hAnsi="Arial" w:cs="Arial"/>
          <w:sz w:val="22"/>
          <w:szCs w:val="22"/>
        </w:rPr>
        <w:t>Plus</w:t>
      </w:r>
      <w:r w:rsidRPr="00F45518">
        <w:rPr>
          <w:rFonts w:ascii="Arial" w:hAnsi="Arial" w:cs="Arial"/>
          <w:sz w:val="22"/>
          <w:szCs w:val="22"/>
        </w:rPr>
        <w:t xml:space="preserve"> von höchstens </w:t>
      </w:r>
      <w:r w:rsidRPr="004D4F94">
        <w:rPr>
          <w:rFonts w:ascii="Arial" w:hAnsi="Arial" w:cs="Arial"/>
          <w:sz w:val="22"/>
          <w:szCs w:val="22"/>
        </w:rPr>
        <w:t xml:space="preserve">zwei </w:t>
      </w:r>
      <w:r w:rsidRPr="00F45518">
        <w:rPr>
          <w:rFonts w:ascii="Arial" w:hAnsi="Arial" w:cs="Arial"/>
          <w:sz w:val="22"/>
          <w:szCs w:val="22"/>
        </w:rPr>
        <w:t>Prozent</w:t>
      </w:r>
      <w:r w:rsidRPr="004D4F94">
        <w:rPr>
          <w:rFonts w:ascii="Arial" w:hAnsi="Arial" w:cs="Arial"/>
          <w:sz w:val="22"/>
          <w:szCs w:val="22"/>
        </w:rPr>
        <w:t xml:space="preserve">. Kaum anders die Situation bei den Verpackungs- und Verpackungsmittel-Herstellern. </w:t>
      </w:r>
      <w:r w:rsidRPr="00007E9F">
        <w:rPr>
          <w:rFonts w:ascii="Arial" w:hAnsi="Arial" w:cs="Arial"/>
          <w:sz w:val="22"/>
          <w:szCs w:val="22"/>
        </w:rPr>
        <w:t xml:space="preserve">Die </w:t>
      </w:r>
      <w:r w:rsidRPr="00592FF9">
        <w:rPr>
          <w:rFonts w:ascii="Arial" w:hAnsi="Arial" w:cs="Arial"/>
          <w:sz w:val="22"/>
          <w:szCs w:val="22"/>
        </w:rPr>
        <w:t xml:space="preserve">Wellpappen-Industrie verzeichnet </w:t>
      </w:r>
      <w:r w:rsidR="00962F71" w:rsidRPr="00592FF9">
        <w:rPr>
          <w:rFonts w:ascii="Arial" w:hAnsi="Arial" w:cs="Arial"/>
          <w:sz w:val="22"/>
          <w:szCs w:val="22"/>
        </w:rPr>
        <w:t xml:space="preserve">bereits für 2018 einen Zuwachs </w:t>
      </w:r>
      <w:r w:rsidRPr="00592FF9">
        <w:rPr>
          <w:rFonts w:ascii="Arial" w:hAnsi="Arial" w:cs="Arial"/>
          <w:sz w:val="22"/>
          <w:szCs w:val="22"/>
        </w:rPr>
        <w:t>von</w:t>
      </w:r>
      <w:r w:rsidR="00962F71" w:rsidRPr="00592FF9">
        <w:rPr>
          <w:rFonts w:ascii="Arial" w:hAnsi="Arial" w:cs="Arial"/>
          <w:sz w:val="22"/>
          <w:szCs w:val="22"/>
        </w:rPr>
        <w:t xml:space="preserve"> lediglich </w:t>
      </w:r>
      <w:r w:rsidRPr="00592FF9">
        <w:rPr>
          <w:rFonts w:ascii="Arial" w:hAnsi="Arial" w:cs="Arial"/>
          <w:sz w:val="22"/>
          <w:szCs w:val="22"/>
        </w:rPr>
        <w:t xml:space="preserve">0,6 Prozent und verfehlt damit deutlich die prognostizierte Steigerungsrate von 3,9 Prozent. </w:t>
      </w:r>
    </w:p>
    <w:p w:rsidR="00BF21A9" w:rsidRPr="00592FF9" w:rsidRDefault="00BF21A9" w:rsidP="00DA11B4">
      <w:pPr>
        <w:jc w:val="both"/>
        <w:rPr>
          <w:rFonts w:ascii="Arial" w:hAnsi="Arial" w:cs="Arial"/>
          <w:sz w:val="22"/>
          <w:szCs w:val="22"/>
        </w:rPr>
      </w:pPr>
    </w:p>
    <w:p w:rsidR="00DA11B4" w:rsidRPr="00592FF9" w:rsidRDefault="00DA11B4" w:rsidP="00DA11B4">
      <w:pPr>
        <w:jc w:val="both"/>
        <w:rPr>
          <w:rFonts w:ascii="Arial" w:hAnsi="Arial" w:cs="Arial"/>
          <w:sz w:val="22"/>
          <w:szCs w:val="22"/>
        </w:rPr>
      </w:pPr>
      <w:r w:rsidRPr="00592FF9">
        <w:rPr>
          <w:rFonts w:ascii="Arial" w:hAnsi="Arial" w:cs="Arial"/>
          <w:sz w:val="22"/>
          <w:szCs w:val="22"/>
        </w:rPr>
        <w:t xml:space="preserve">Für 2019 rechnet der Verband der Wellpappen-Industrie mit </w:t>
      </w:r>
      <w:r w:rsidR="00962F71" w:rsidRPr="00592FF9">
        <w:rPr>
          <w:rFonts w:ascii="Arial" w:hAnsi="Arial" w:cs="Arial"/>
          <w:sz w:val="22"/>
          <w:szCs w:val="22"/>
        </w:rPr>
        <w:t xml:space="preserve">einem </w:t>
      </w:r>
      <w:r w:rsidRPr="00592FF9">
        <w:rPr>
          <w:rFonts w:ascii="Arial" w:hAnsi="Arial" w:cs="Arial"/>
          <w:sz w:val="22"/>
          <w:szCs w:val="22"/>
        </w:rPr>
        <w:t>Absatz</w:t>
      </w:r>
      <w:r w:rsidR="00962F71" w:rsidRPr="00592FF9">
        <w:rPr>
          <w:rFonts w:ascii="Arial" w:hAnsi="Arial" w:cs="Arial"/>
          <w:sz w:val="22"/>
          <w:szCs w:val="22"/>
        </w:rPr>
        <w:t>plus</w:t>
      </w:r>
      <w:r w:rsidRPr="00592FF9">
        <w:rPr>
          <w:rFonts w:ascii="Arial" w:hAnsi="Arial" w:cs="Arial"/>
          <w:sz w:val="22"/>
          <w:szCs w:val="22"/>
        </w:rPr>
        <w:t xml:space="preserve"> in Höhe von 1,0 Prozent</w:t>
      </w:r>
      <w:r w:rsidR="00ED112B">
        <w:rPr>
          <w:rFonts w:ascii="Arial" w:hAnsi="Arial" w:cs="Arial"/>
          <w:sz w:val="22"/>
          <w:szCs w:val="22"/>
        </w:rPr>
        <w:t>. Die</w:t>
      </w:r>
      <w:r w:rsidR="00962F71" w:rsidRPr="00592FF9">
        <w:rPr>
          <w:rFonts w:ascii="Arial" w:hAnsi="Arial" w:cs="Arial"/>
          <w:sz w:val="22"/>
          <w:szCs w:val="22"/>
        </w:rPr>
        <w:t xml:space="preserve"> aktuellen Zahlen der weiteren Industrien</w:t>
      </w:r>
      <w:r w:rsidR="00ED112B">
        <w:rPr>
          <w:rFonts w:ascii="Arial" w:hAnsi="Arial" w:cs="Arial"/>
          <w:sz w:val="22"/>
          <w:szCs w:val="22"/>
        </w:rPr>
        <w:t xml:space="preserve"> stellen sich auch nicht anders dar</w:t>
      </w:r>
      <w:r w:rsidR="00962F71" w:rsidRPr="00592FF9">
        <w:rPr>
          <w:rFonts w:ascii="Arial" w:hAnsi="Arial" w:cs="Arial"/>
          <w:sz w:val="22"/>
          <w:szCs w:val="22"/>
        </w:rPr>
        <w:t xml:space="preserve">: </w:t>
      </w:r>
      <w:r w:rsidRPr="00592FF9">
        <w:rPr>
          <w:rFonts w:ascii="Arial" w:hAnsi="Arial" w:cs="Arial"/>
          <w:sz w:val="22"/>
          <w:szCs w:val="22"/>
        </w:rPr>
        <w:t>Die deutsche</w:t>
      </w:r>
      <w:r w:rsidR="00962F71" w:rsidRPr="00592FF9">
        <w:rPr>
          <w:rFonts w:ascii="Arial" w:hAnsi="Arial" w:cs="Arial"/>
          <w:sz w:val="22"/>
          <w:szCs w:val="22"/>
        </w:rPr>
        <w:t>n</w:t>
      </w:r>
      <w:r w:rsidRPr="00592FF9">
        <w:rPr>
          <w:rFonts w:ascii="Arial" w:hAnsi="Arial" w:cs="Arial"/>
          <w:sz w:val="22"/>
          <w:szCs w:val="22"/>
        </w:rPr>
        <w:t xml:space="preserve"> Faltschachtel-</w:t>
      </w:r>
      <w:r w:rsidR="00962F71" w:rsidRPr="00592FF9">
        <w:rPr>
          <w:rFonts w:ascii="Arial" w:hAnsi="Arial" w:cs="Arial"/>
          <w:sz w:val="22"/>
          <w:szCs w:val="22"/>
        </w:rPr>
        <w:t>H</w:t>
      </w:r>
      <w:r w:rsidR="00435519" w:rsidRPr="00592FF9">
        <w:rPr>
          <w:rFonts w:ascii="Arial" w:hAnsi="Arial" w:cs="Arial"/>
          <w:sz w:val="22"/>
          <w:szCs w:val="22"/>
        </w:rPr>
        <w:t xml:space="preserve">ersteller </w:t>
      </w:r>
      <w:r w:rsidRPr="00592FF9">
        <w:rPr>
          <w:rFonts w:ascii="Arial" w:hAnsi="Arial" w:cs="Arial"/>
          <w:sz w:val="22"/>
          <w:szCs w:val="22"/>
        </w:rPr>
        <w:t>steigert</w:t>
      </w:r>
      <w:r w:rsidR="00962F71" w:rsidRPr="00592FF9">
        <w:rPr>
          <w:rFonts w:ascii="Arial" w:hAnsi="Arial" w:cs="Arial"/>
          <w:sz w:val="22"/>
          <w:szCs w:val="22"/>
        </w:rPr>
        <w:t xml:space="preserve">en </w:t>
      </w:r>
      <w:r w:rsidRPr="00592FF9">
        <w:rPr>
          <w:rFonts w:ascii="Arial" w:hAnsi="Arial" w:cs="Arial"/>
          <w:sz w:val="22"/>
          <w:szCs w:val="22"/>
        </w:rPr>
        <w:t>ihren Produktionswert im Geschäftsjahr 2018 gegenüber dem Vorjahr um moderate 0,4 Prozent auf 1,</w:t>
      </w:r>
      <w:r w:rsidR="00ED112B">
        <w:rPr>
          <w:rFonts w:ascii="Arial" w:hAnsi="Arial" w:cs="Arial"/>
          <w:sz w:val="22"/>
          <w:szCs w:val="22"/>
        </w:rPr>
        <w:t>9</w:t>
      </w:r>
      <w:r w:rsidRPr="00592FF9">
        <w:rPr>
          <w:rFonts w:ascii="Arial" w:hAnsi="Arial" w:cs="Arial"/>
          <w:sz w:val="22"/>
          <w:szCs w:val="22"/>
        </w:rPr>
        <w:t xml:space="preserve"> Milliarden Euro. Der Absatz von Behälterglas wuchs 2018 um 1,3 Prozent auf 4,3 Millionen Tonnen. Die Aluminiumfolien legten um drei Prozent zu. Und die PET-Verpackungen, die vorwiegend für Getränke und Fleischwaren eingesetzt werden, brachen 2018 </w:t>
      </w:r>
      <w:r w:rsidR="00962F71" w:rsidRPr="00592FF9">
        <w:rPr>
          <w:rFonts w:ascii="Arial" w:hAnsi="Arial" w:cs="Arial"/>
          <w:sz w:val="22"/>
          <w:szCs w:val="22"/>
        </w:rPr>
        <w:t xml:space="preserve">bereits </w:t>
      </w:r>
      <w:r w:rsidRPr="00592FF9">
        <w:rPr>
          <w:rFonts w:ascii="Arial" w:hAnsi="Arial" w:cs="Arial"/>
          <w:sz w:val="22"/>
          <w:szCs w:val="22"/>
        </w:rPr>
        <w:t>ein. Der Betreiber des Petcycle-Poolsystems für Getränkeverpackungen vermeldet für die PET-Verpackungen im Getränkesegment für 2019 einen Absatzrückgang um 11,8 Prozent. „Die von Medien und Politik propagierte Formel ‚Plastik gleich Müll‘ sorgt für eine zunehmende Verunsicherung der Verbraucher“, kommentiert Hans Baxmeier, Geschäftsführer der Petcycle GmbH, das Ergebnis.</w:t>
      </w:r>
    </w:p>
    <w:p w:rsidR="004A5FA7" w:rsidRPr="00592FF9" w:rsidRDefault="004A5FA7" w:rsidP="00DA11B4">
      <w:pPr>
        <w:jc w:val="both"/>
        <w:rPr>
          <w:rFonts w:ascii="Arial" w:hAnsi="Arial" w:cs="Arial"/>
          <w:sz w:val="22"/>
          <w:szCs w:val="22"/>
        </w:rPr>
      </w:pPr>
    </w:p>
    <w:p w:rsidR="00B363F9" w:rsidRPr="00AC7F1C" w:rsidRDefault="004A5FA7" w:rsidP="00F35644">
      <w:pPr>
        <w:jc w:val="both"/>
        <w:rPr>
          <w:rFonts w:ascii="Arial" w:hAnsi="Arial" w:cs="Arial"/>
          <w:sz w:val="22"/>
          <w:szCs w:val="22"/>
          <w:shd w:val="clear" w:color="auto" w:fill="FFFFFF"/>
        </w:rPr>
      </w:pPr>
      <w:r w:rsidRPr="003E4824">
        <w:rPr>
          <w:rFonts w:ascii="Arial" w:hAnsi="Arial" w:cs="Arial"/>
          <w:sz w:val="22"/>
          <w:szCs w:val="22"/>
          <w:shd w:val="clear" w:color="auto" w:fill="FFFFFF"/>
        </w:rPr>
        <w:lastRenderedPageBreak/>
        <w:t>Keine Frage</w:t>
      </w:r>
      <w:r w:rsidR="006559DF" w:rsidRPr="003E4824">
        <w:rPr>
          <w:rFonts w:ascii="Arial" w:hAnsi="Arial" w:cs="Arial"/>
          <w:sz w:val="22"/>
          <w:szCs w:val="22"/>
          <w:shd w:val="clear" w:color="auto" w:fill="FFFFFF"/>
        </w:rPr>
        <w:t>,</w:t>
      </w:r>
      <w:r w:rsidRPr="003E4824">
        <w:rPr>
          <w:rFonts w:ascii="Arial" w:hAnsi="Arial" w:cs="Arial"/>
          <w:sz w:val="22"/>
          <w:szCs w:val="22"/>
          <w:shd w:val="clear" w:color="auto" w:fill="FFFFFF"/>
        </w:rPr>
        <w:t xml:space="preserve"> die Branche steht vor großen H</w:t>
      </w:r>
      <w:r w:rsidR="006559DF" w:rsidRPr="003E4824">
        <w:rPr>
          <w:rFonts w:ascii="Arial" w:hAnsi="Arial" w:cs="Arial"/>
          <w:sz w:val="22"/>
          <w:szCs w:val="22"/>
          <w:shd w:val="clear" w:color="auto" w:fill="FFFFFF"/>
        </w:rPr>
        <w:t xml:space="preserve">erausforderungen und </w:t>
      </w:r>
      <w:r w:rsidR="00D66191" w:rsidRPr="003E4824">
        <w:rPr>
          <w:rFonts w:ascii="Arial" w:hAnsi="Arial" w:cs="Arial"/>
          <w:sz w:val="22"/>
          <w:szCs w:val="22"/>
          <w:shd w:val="clear" w:color="auto" w:fill="FFFFFF"/>
        </w:rPr>
        <w:t>stellt</w:t>
      </w:r>
      <w:r w:rsidRPr="003E4824">
        <w:rPr>
          <w:rFonts w:ascii="Arial" w:hAnsi="Arial" w:cs="Arial"/>
          <w:sz w:val="22"/>
          <w:szCs w:val="22"/>
          <w:shd w:val="clear" w:color="auto" w:fill="FFFFFF"/>
        </w:rPr>
        <w:t xml:space="preserve"> ihr Produktportfolio </w:t>
      </w:r>
      <w:r w:rsidR="00592FF9" w:rsidRPr="003E4824">
        <w:rPr>
          <w:rFonts w:ascii="Arial" w:hAnsi="Arial" w:cs="Arial"/>
          <w:sz w:val="22"/>
          <w:szCs w:val="22"/>
          <w:shd w:val="clear" w:color="auto" w:fill="FFFFFF"/>
        </w:rPr>
        <w:t>zukunftsweisend</w:t>
      </w:r>
      <w:r w:rsidRPr="003E4824">
        <w:rPr>
          <w:rFonts w:ascii="Arial" w:hAnsi="Arial" w:cs="Arial"/>
          <w:sz w:val="22"/>
          <w:szCs w:val="22"/>
          <w:shd w:val="clear" w:color="auto" w:fill="FFFFFF"/>
        </w:rPr>
        <w:t xml:space="preserve"> </w:t>
      </w:r>
      <w:r w:rsidR="00D66191" w:rsidRPr="003E4824">
        <w:rPr>
          <w:rFonts w:ascii="Arial" w:hAnsi="Arial" w:cs="Arial"/>
          <w:sz w:val="22"/>
          <w:szCs w:val="22"/>
          <w:shd w:val="clear" w:color="auto" w:fill="FFFFFF"/>
        </w:rPr>
        <w:t>auf</w:t>
      </w:r>
      <w:r w:rsidRPr="003E4824">
        <w:rPr>
          <w:rFonts w:ascii="Arial" w:hAnsi="Arial" w:cs="Arial"/>
          <w:sz w:val="22"/>
          <w:szCs w:val="22"/>
          <w:shd w:val="clear" w:color="auto" w:fill="FFFFFF"/>
        </w:rPr>
        <w:t xml:space="preserve">. </w:t>
      </w:r>
      <w:r w:rsidR="00B61664" w:rsidRPr="003E4824">
        <w:rPr>
          <w:rFonts w:ascii="Arial" w:hAnsi="Arial" w:cs="Arial"/>
          <w:sz w:val="22"/>
          <w:szCs w:val="22"/>
          <w:shd w:val="clear" w:color="auto" w:fill="FFFFFF"/>
        </w:rPr>
        <w:t>Die „</w:t>
      </w:r>
      <w:r w:rsidRPr="003E4824">
        <w:rPr>
          <w:rFonts w:ascii="Arial" w:hAnsi="Arial" w:cs="Arial"/>
          <w:sz w:val="22"/>
          <w:szCs w:val="22"/>
          <w:shd w:val="clear" w:color="auto" w:fill="FFFFFF"/>
        </w:rPr>
        <w:t>Generation G</w:t>
      </w:r>
      <w:r w:rsidR="00B61664" w:rsidRPr="003E4824">
        <w:rPr>
          <w:rFonts w:ascii="Arial" w:hAnsi="Arial" w:cs="Arial"/>
          <w:sz w:val="22"/>
          <w:szCs w:val="22"/>
          <w:shd w:val="clear" w:color="auto" w:fill="FFFFFF"/>
        </w:rPr>
        <w:t xml:space="preserve">reta“ </w:t>
      </w:r>
      <w:r w:rsidRPr="003E4824">
        <w:rPr>
          <w:rFonts w:ascii="Arial" w:hAnsi="Arial" w:cs="Arial"/>
          <w:sz w:val="22"/>
          <w:szCs w:val="22"/>
          <w:shd w:val="clear" w:color="auto" w:fill="FFFFFF"/>
        </w:rPr>
        <w:t>mit sensibilisierten Verbrauchern mischt die Märkte neu auf und zwingt die Hersteller zu innovativen Produkten und Lösungen.</w:t>
      </w:r>
      <w:r w:rsidR="00592FF9" w:rsidRPr="003E4824">
        <w:rPr>
          <w:rFonts w:ascii="Arial" w:hAnsi="Arial" w:cs="Arial"/>
          <w:sz w:val="22"/>
          <w:szCs w:val="22"/>
          <w:shd w:val="clear" w:color="auto" w:fill="FFFFFF"/>
        </w:rPr>
        <w:t xml:space="preserve"> </w:t>
      </w:r>
      <w:r w:rsidR="00DA11B4" w:rsidRPr="003E4824">
        <w:rPr>
          <w:rFonts w:ascii="Arial" w:hAnsi="Arial" w:cs="Arial"/>
          <w:sz w:val="22"/>
          <w:szCs w:val="22"/>
          <w:shd w:val="clear" w:color="auto" w:fill="FFFFFF"/>
        </w:rPr>
        <w:t xml:space="preserve">Vor </w:t>
      </w:r>
      <w:r w:rsidR="006559DF" w:rsidRPr="003E4824">
        <w:rPr>
          <w:rFonts w:ascii="Arial" w:hAnsi="Arial" w:cs="Arial"/>
          <w:sz w:val="22"/>
          <w:szCs w:val="22"/>
          <w:shd w:val="clear" w:color="auto" w:fill="FFFFFF"/>
        </w:rPr>
        <w:t>dem</w:t>
      </w:r>
      <w:r w:rsidR="00DA11B4" w:rsidRPr="003E4824">
        <w:rPr>
          <w:rFonts w:ascii="Arial" w:hAnsi="Arial" w:cs="Arial"/>
          <w:sz w:val="22"/>
          <w:szCs w:val="22"/>
          <w:shd w:val="clear" w:color="auto" w:fill="FFFFFF"/>
        </w:rPr>
        <w:t xml:space="preserve"> Hintergrund </w:t>
      </w:r>
      <w:r w:rsidR="006559DF" w:rsidRPr="003E4824">
        <w:rPr>
          <w:rFonts w:ascii="Arial" w:hAnsi="Arial" w:cs="Arial"/>
          <w:sz w:val="22"/>
          <w:szCs w:val="22"/>
          <w:shd w:val="clear" w:color="auto" w:fill="FFFFFF"/>
        </w:rPr>
        <w:t xml:space="preserve">der Nachfrage nach </w:t>
      </w:r>
      <w:r w:rsidR="00DA11B4" w:rsidRPr="003E4824">
        <w:rPr>
          <w:rFonts w:ascii="Arial" w:hAnsi="Arial" w:cs="Arial"/>
          <w:sz w:val="22"/>
          <w:szCs w:val="22"/>
          <w:shd w:val="clear" w:color="auto" w:fill="FFFFFF"/>
        </w:rPr>
        <w:t>„Green“, „Nachhaltig“ und „Klimaneutralität“</w:t>
      </w:r>
      <w:r w:rsidR="00DA11B4" w:rsidRPr="003E4824">
        <w:rPr>
          <w:rFonts w:ascii="Arial" w:hAnsi="Arial" w:cs="Arial"/>
          <w:sz w:val="22"/>
          <w:szCs w:val="22"/>
        </w:rPr>
        <w:t xml:space="preserve"> </w:t>
      </w:r>
      <w:r w:rsidR="006559DF" w:rsidRPr="003E4824">
        <w:rPr>
          <w:rFonts w:ascii="Arial" w:hAnsi="Arial" w:cs="Arial"/>
          <w:sz w:val="22"/>
          <w:szCs w:val="22"/>
        </w:rPr>
        <w:t>zeigen führende Hersteller von Verpackungsmaschinen und Lösungen i</w:t>
      </w:r>
      <w:r w:rsidR="00DA11B4" w:rsidRPr="003E4824">
        <w:rPr>
          <w:rFonts w:ascii="Arial" w:hAnsi="Arial" w:cs="Arial"/>
          <w:sz w:val="22"/>
          <w:szCs w:val="22"/>
        </w:rPr>
        <w:t xml:space="preserve">hre jüngsten </w:t>
      </w:r>
      <w:r w:rsidR="006559DF" w:rsidRPr="003E4824">
        <w:rPr>
          <w:rFonts w:ascii="Arial" w:hAnsi="Arial" w:cs="Arial"/>
          <w:sz w:val="22"/>
          <w:szCs w:val="22"/>
        </w:rPr>
        <w:t>Innovationen</w:t>
      </w:r>
      <w:r w:rsidR="00DA11B4" w:rsidRPr="003E4824">
        <w:rPr>
          <w:rFonts w:ascii="Arial" w:hAnsi="Arial" w:cs="Arial"/>
          <w:sz w:val="22"/>
          <w:szCs w:val="22"/>
        </w:rPr>
        <w:t xml:space="preserve"> </w:t>
      </w:r>
      <w:r w:rsidR="00502CED" w:rsidRPr="003E4824">
        <w:rPr>
          <w:rFonts w:ascii="Arial" w:hAnsi="Arial" w:cs="Arial"/>
          <w:sz w:val="22"/>
          <w:szCs w:val="22"/>
        </w:rPr>
        <w:t>vom 10. bis 12.</w:t>
      </w:r>
      <w:r w:rsidR="00DA11B4" w:rsidRPr="003E4824">
        <w:rPr>
          <w:rFonts w:ascii="Arial" w:hAnsi="Arial" w:cs="Arial"/>
          <w:sz w:val="22"/>
          <w:szCs w:val="22"/>
        </w:rPr>
        <w:t xml:space="preserve"> März auf der LogiMAT </w:t>
      </w:r>
      <w:r w:rsidR="00502CED" w:rsidRPr="003E4824">
        <w:rPr>
          <w:rFonts w:ascii="Arial" w:hAnsi="Arial" w:cs="Arial"/>
          <w:sz w:val="22"/>
          <w:szCs w:val="22"/>
        </w:rPr>
        <w:t xml:space="preserve">– 18. Internationale Fachmesse für Intralogistik-Lösungen und Prozessmanagement </w:t>
      </w:r>
      <w:r w:rsidR="00DA11B4" w:rsidRPr="003E4824">
        <w:rPr>
          <w:rFonts w:ascii="Arial" w:hAnsi="Arial" w:cs="Arial"/>
          <w:sz w:val="22"/>
          <w:szCs w:val="22"/>
        </w:rPr>
        <w:t xml:space="preserve">in Stuttgart. </w:t>
      </w:r>
      <w:r w:rsidR="00DA11B4" w:rsidRPr="00A326C2">
        <w:rPr>
          <w:rFonts w:ascii="Arial" w:hAnsi="Arial" w:cs="Arial"/>
          <w:sz w:val="22"/>
          <w:szCs w:val="22"/>
        </w:rPr>
        <w:t>„Der Nachhaltigkeitsaspekt wird</w:t>
      </w:r>
      <w:r w:rsidR="008A182B" w:rsidRPr="00A326C2">
        <w:rPr>
          <w:rFonts w:ascii="Arial" w:hAnsi="Arial" w:cs="Arial"/>
          <w:sz w:val="22"/>
          <w:szCs w:val="22"/>
        </w:rPr>
        <w:t xml:space="preserve"> neben dem Sicherheitsaspekt</w:t>
      </w:r>
      <w:r w:rsidR="00DA11B4" w:rsidRPr="00A326C2">
        <w:rPr>
          <w:rFonts w:ascii="Arial" w:hAnsi="Arial" w:cs="Arial"/>
          <w:sz w:val="22"/>
          <w:szCs w:val="22"/>
        </w:rPr>
        <w:t xml:space="preserve"> </w:t>
      </w:r>
      <w:r w:rsidR="00962F71" w:rsidRPr="00A326C2">
        <w:rPr>
          <w:rFonts w:ascii="Arial" w:hAnsi="Arial" w:cs="Arial"/>
          <w:sz w:val="22"/>
          <w:szCs w:val="22"/>
        </w:rPr>
        <w:t>und zunehmender</w:t>
      </w:r>
      <w:r w:rsidR="008A182B" w:rsidRPr="00A326C2">
        <w:rPr>
          <w:rFonts w:ascii="Arial" w:hAnsi="Arial" w:cs="Arial"/>
          <w:sz w:val="22"/>
          <w:szCs w:val="22"/>
        </w:rPr>
        <w:t xml:space="preserve"> </w:t>
      </w:r>
      <w:r w:rsidR="003E4824" w:rsidRPr="00A326C2">
        <w:rPr>
          <w:rFonts w:ascii="Arial" w:hAnsi="Arial" w:cs="Arial"/>
          <w:sz w:val="22"/>
          <w:szCs w:val="22"/>
        </w:rPr>
        <w:t xml:space="preserve">digitalen </w:t>
      </w:r>
      <w:r w:rsidR="008A182B" w:rsidRPr="00A326C2">
        <w:rPr>
          <w:rFonts w:ascii="Arial" w:hAnsi="Arial" w:cs="Arial"/>
          <w:sz w:val="22"/>
          <w:szCs w:val="22"/>
        </w:rPr>
        <w:t xml:space="preserve">Vernetzung von </w:t>
      </w:r>
      <w:r w:rsidR="008A182B" w:rsidRPr="00A326C2">
        <w:rPr>
          <w:rFonts w:ascii="Arial" w:hAnsi="Arial" w:cs="Arial"/>
          <w:sz w:val="22"/>
          <w:szCs w:val="22"/>
          <w:shd w:val="clear" w:color="auto" w:fill="FFFFFF"/>
        </w:rPr>
        <w:t xml:space="preserve">Smartphone und </w:t>
      </w:r>
      <w:r w:rsidR="003E4824" w:rsidRPr="00A326C2">
        <w:rPr>
          <w:rFonts w:ascii="Arial" w:hAnsi="Arial" w:cs="Arial"/>
          <w:sz w:val="22"/>
          <w:szCs w:val="22"/>
          <w:shd w:val="clear" w:color="auto" w:fill="FFFFFF"/>
        </w:rPr>
        <w:t>Smart Packaging</w:t>
      </w:r>
      <w:r w:rsidR="008A182B" w:rsidRPr="00A326C2">
        <w:rPr>
          <w:rFonts w:ascii="Arial" w:hAnsi="Arial" w:cs="Arial"/>
          <w:sz w:val="22"/>
          <w:szCs w:val="22"/>
          <w:shd w:val="clear" w:color="auto" w:fill="FFFFFF"/>
        </w:rPr>
        <w:t xml:space="preserve"> </w:t>
      </w:r>
      <w:r w:rsidR="00DA11B4" w:rsidRPr="00A326C2">
        <w:rPr>
          <w:rFonts w:ascii="Arial" w:hAnsi="Arial" w:cs="Arial"/>
          <w:sz w:val="22"/>
          <w:szCs w:val="22"/>
        </w:rPr>
        <w:t>zu</w:t>
      </w:r>
      <w:r w:rsidR="003E5A64" w:rsidRPr="00A326C2">
        <w:rPr>
          <w:rFonts w:ascii="Arial" w:hAnsi="Arial" w:cs="Arial"/>
          <w:sz w:val="22"/>
          <w:szCs w:val="22"/>
        </w:rPr>
        <w:t xml:space="preserve"> eine</w:t>
      </w:r>
      <w:r w:rsidR="00DA11B4" w:rsidRPr="00A326C2">
        <w:rPr>
          <w:rFonts w:ascii="Arial" w:hAnsi="Arial" w:cs="Arial"/>
          <w:sz w:val="22"/>
          <w:szCs w:val="22"/>
        </w:rPr>
        <w:t xml:space="preserve">m wesentlichen </w:t>
      </w:r>
      <w:r w:rsidR="000566FA" w:rsidRPr="00A326C2">
        <w:rPr>
          <w:rFonts w:ascii="Arial" w:hAnsi="Arial" w:cs="Arial"/>
          <w:sz w:val="22"/>
          <w:szCs w:val="22"/>
        </w:rPr>
        <w:t xml:space="preserve">Treiber für </w:t>
      </w:r>
      <w:r w:rsidR="000566FA" w:rsidRPr="00AC7F1C">
        <w:rPr>
          <w:rFonts w:ascii="Arial" w:hAnsi="Arial" w:cs="Arial"/>
          <w:sz w:val="22"/>
          <w:szCs w:val="22"/>
        </w:rPr>
        <w:t>die Lösungen</w:t>
      </w:r>
      <w:r w:rsidR="00962F71" w:rsidRPr="00AC7F1C">
        <w:rPr>
          <w:rFonts w:ascii="Arial" w:hAnsi="Arial" w:cs="Arial"/>
          <w:sz w:val="22"/>
          <w:szCs w:val="22"/>
        </w:rPr>
        <w:t xml:space="preserve">, mit denen die </w:t>
      </w:r>
      <w:r w:rsidR="000566FA" w:rsidRPr="00AC7F1C">
        <w:rPr>
          <w:rFonts w:ascii="Arial" w:hAnsi="Arial" w:cs="Arial"/>
          <w:sz w:val="22"/>
          <w:szCs w:val="22"/>
        </w:rPr>
        <w:t>Verpackungsindustrie</w:t>
      </w:r>
      <w:r w:rsidR="00962F71" w:rsidRPr="00AC7F1C">
        <w:rPr>
          <w:rFonts w:ascii="Arial" w:hAnsi="Arial" w:cs="Arial"/>
          <w:sz w:val="22"/>
          <w:szCs w:val="22"/>
        </w:rPr>
        <w:t xml:space="preserve"> weiteres Aufkommen generieren will</w:t>
      </w:r>
      <w:r w:rsidR="000566FA" w:rsidRPr="00AC7F1C">
        <w:rPr>
          <w:rFonts w:ascii="Arial" w:hAnsi="Arial" w:cs="Arial"/>
          <w:sz w:val="22"/>
          <w:szCs w:val="22"/>
        </w:rPr>
        <w:t xml:space="preserve">“, </w:t>
      </w:r>
      <w:r w:rsidR="00502CED" w:rsidRPr="00AC7F1C">
        <w:rPr>
          <w:rFonts w:ascii="Arial" w:hAnsi="Arial" w:cs="Arial"/>
          <w:sz w:val="22"/>
          <w:szCs w:val="22"/>
        </w:rPr>
        <w:t xml:space="preserve">erklärt LogiMAT-Messeleiter </w:t>
      </w:r>
      <w:r w:rsidR="003E5A64" w:rsidRPr="00AC7F1C">
        <w:rPr>
          <w:rFonts w:ascii="Arial" w:hAnsi="Arial" w:cs="Arial"/>
          <w:sz w:val="22"/>
          <w:szCs w:val="22"/>
        </w:rPr>
        <w:t xml:space="preserve">Michael Ruchty vom </w:t>
      </w:r>
      <w:r w:rsidR="00502CED" w:rsidRPr="00AC7F1C">
        <w:rPr>
          <w:rFonts w:ascii="Arial" w:hAnsi="Arial" w:cs="Arial"/>
          <w:sz w:val="22"/>
          <w:szCs w:val="22"/>
        </w:rPr>
        <w:t>Münchner V</w:t>
      </w:r>
      <w:r w:rsidR="003E5A64" w:rsidRPr="00AC7F1C">
        <w:rPr>
          <w:rFonts w:ascii="Arial" w:hAnsi="Arial" w:cs="Arial"/>
          <w:sz w:val="22"/>
          <w:szCs w:val="22"/>
        </w:rPr>
        <w:t>eranstalter EUROEXPO Messe</w:t>
      </w:r>
      <w:r w:rsidR="00502CED" w:rsidRPr="00AC7F1C">
        <w:rPr>
          <w:rFonts w:ascii="Arial" w:hAnsi="Arial" w:cs="Arial"/>
          <w:sz w:val="22"/>
          <w:szCs w:val="22"/>
        </w:rPr>
        <w:t>- und Kongress-GmbH</w:t>
      </w:r>
      <w:r w:rsidR="00962F71" w:rsidRPr="00AC7F1C">
        <w:rPr>
          <w:rFonts w:ascii="Arial" w:hAnsi="Arial" w:cs="Arial"/>
          <w:sz w:val="22"/>
          <w:szCs w:val="22"/>
        </w:rPr>
        <w:t>. „In k</w:t>
      </w:r>
      <w:r w:rsidR="003E5A64" w:rsidRPr="00AC7F1C">
        <w:rPr>
          <w:rFonts w:ascii="Arial" w:hAnsi="Arial" w:cs="Arial"/>
          <w:sz w:val="22"/>
          <w:szCs w:val="22"/>
        </w:rPr>
        <w:t>aum ein</w:t>
      </w:r>
      <w:r w:rsidR="00962F71" w:rsidRPr="00AC7F1C">
        <w:rPr>
          <w:rFonts w:ascii="Arial" w:hAnsi="Arial" w:cs="Arial"/>
          <w:sz w:val="22"/>
          <w:szCs w:val="22"/>
        </w:rPr>
        <w:t>em</w:t>
      </w:r>
      <w:r w:rsidR="003E5A64" w:rsidRPr="00AC7F1C">
        <w:rPr>
          <w:rFonts w:ascii="Arial" w:hAnsi="Arial" w:cs="Arial"/>
          <w:sz w:val="22"/>
          <w:szCs w:val="22"/>
        </w:rPr>
        <w:t xml:space="preserve"> </w:t>
      </w:r>
      <w:r w:rsidR="00502CED" w:rsidRPr="00AC7F1C">
        <w:rPr>
          <w:rFonts w:ascii="Arial" w:hAnsi="Arial" w:cs="Arial"/>
          <w:sz w:val="22"/>
          <w:szCs w:val="22"/>
        </w:rPr>
        <w:t xml:space="preserve">anderen </w:t>
      </w:r>
      <w:r w:rsidR="003E5A64" w:rsidRPr="00AC7F1C">
        <w:rPr>
          <w:rFonts w:ascii="Arial" w:hAnsi="Arial" w:cs="Arial"/>
          <w:sz w:val="22"/>
          <w:szCs w:val="22"/>
        </w:rPr>
        <w:t>Ausstellungsbereich</w:t>
      </w:r>
      <w:r w:rsidR="00962F71" w:rsidRPr="00AC7F1C">
        <w:rPr>
          <w:rFonts w:ascii="Arial" w:hAnsi="Arial" w:cs="Arial"/>
          <w:sz w:val="22"/>
          <w:szCs w:val="22"/>
        </w:rPr>
        <w:t xml:space="preserve"> ist </w:t>
      </w:r>
      <w:r w:rsidR="003E5A64" w:rsidRPr="00AC7F1C">
        <w:rPr>
          <w:rFonts w:ascii="Arial" w:hAnsi="Arial" w:cs="Arial"/>
          <w:sz w:val="22"/>
          <w:szCs w:val="22"/>
        </w:rPr>
        <w:t>ein derart deutliche</w:t>
      </w:r>
      <w:r w:rsidR="00962F71" w:rsidRPr="00AC7F1C">
        <w:rPr>
          <w:rFonts w:ascii="Arial" w:hAnsi="Arial" w:cs="Arial"/>
          <w:sz w:val="22"/>
          <w:szCs w:val="22"/>
        </w:rPr>
        <w:t xml:space="preserve">r </w:t>
      </w:r>
      <w:r w:rsidR="00962F71" w:rsidRPr="00AC7F1C">
        <w:rPr>
          <w:rFonts w:ascii="Arial" w:hAnsi="Arial" w:cs="Arial"/>
          <w:sz w:val="22"/>
          <w:szCs w:val="22"/>
          <w:shd w:val="clear" w:color="auto" w:fill="FFFFFF"/>
        </w:rPr>
        <w:t>Wandel</w:t>
      </w:r>
      <w:r w:rsidR="00ED112B">
        <w:rPr>
          <w:rFonts w:ascii="Arial" w:hAnsi="Arial" w:cs="Arial"/>
          <w:sz w:val="22"/>
          <w:szCs w:val="22"/>
          <w:shd w:val="clear" w:color="auto" w:fill="FFFFFF"/>
        </w:rPr>
        <w:t>,</w:t>
      </w:r>
      <w:r w:rsidR="00962F71" w:rsidRPr="00AC7F1C">
        <w:rPr>
          <w:rFonts w:ascii="Arial" w:hAnsi="Arial" w:cs="Arial"/>
          <w:sz w:val="22"/>
          <w:szCs w:val="22"/>
          <w:shd w:val="clear" w:color="auto" w:fill="FFFFFF"/>
        </w:rPr>
        <w:t xml:space="preserve"> </w:t>
      </w:r>
      <w:r w:rsidR="00502CED" w:rsidRPr="00AC7F1C">
        <w:rPr>
          <w:rFonts w:ascii="Arial" w:hAnsi="Arial" w:cs="Arial"/>
          <w:sz w:val="22"/>
          <w:szCs w:val="22"/>
          <w:shd w:val="clear" w:color="auto" w:fill="FFFFFF"/>
        </w:rPr>
        <w:t>wie im Verpackungssegment</w:t>
      </w:r>
      <w:r w:rsidR="00ED112B">
        <w:rPr>
          <w:rFonts w:ascii="Arial" w:hAnsi="Arial" w:cs="Arial"/>
          <w:sz w:val="22"/>
          <w:szCs w:val="22"/>
          <w:shd w:val="clear" w:color="auto" w:fill="FFFFFF"/>
        </w:rPr>
        <w:t>,</w:t>
      </w:r>
      <w:r w:rsidR="00502CED" w:rsidRPr="00AC7F1C">
        <w:rPr>
          <w:rFonts w:ascii="Arial" w:hAnsi="Arial" w:cs="Arial"/>
          <w:sz w:val="22"/>
          <w:szCs w:val="22"/>
          <w:shd w:val="clear" w:color="auto" w:fill="FFFFFF"/>
        </w:rPr>
        <w:t xml:space="preserve"> </w:t>
      </w:r>
      <w:r w:rsidR="003E5A64" w:rsidRPr="00AC7F1C">
        <w:rPr>
          <w:rFonts w:ascii="Arial" w:hAnsi="Arial" w:cs="Arial"/>
          <w:sz w:val="22"/>
          <w:szCs w:val="22"/>
          <w:shd w:val="clear" w:color="auto" w:fill="FFFFFF"/>
        </w:rPr>
        <w:t>zu spüren.“</w:t>
      </w:r>
    </w:p>
    <w:p w:rsidR="003E5A64" w:rsidRPr="00587504" w:rsidRDefault="003E5A64" w:rsidP="00F35644">
      <w:pPr>
        <w:jc w:val="both"/>
        <w:rPr>
          <w:rFonts w:ascii="Arial" w:hAnsi="Arial" w:cs="Arial"/>
          <w:sz w:val="22"/>
          <w:szCs w:val="22"/>
          <w:shd w:val="clear" w:color="auto" w:fill="FFFFFF"/>
        </w:rPr>
      </w:pPr>
    </w:p>
    <w:p w:rsidR="0026117B" w:rsidRPr="004D4F94" w:rsidRDefault="0026117B" w:rsidP="00F35644">
      <w:pPr>
        <w:jc w:val="both"/>
        <w:rPr>
          <w:rFonts w:ascii="Arial" w:hAnsi="Arial" w:cs="Arial"/>
          <w:sz w:val="22"/>
          <w:szCs w:val="22"/>
          <w:shd w:val="clear" w:color="auto" w:fill="F6F6F6"/>
        </w:rPr>
      </w:pPr>
      <w:r w:rsidRPr="004D4F94">
        <w:rPr>
          <w:rFonts w:ascii="Arial" w:hAnsi="Arial" w:cs="Arial"/>
          <w:sz w:val="22"/>
          <w:szCs w:val="22"/>
          <w:shd w:val="clear" w:color="auto" w:fill="FFFFFF"/>
        </w:rPr>
        <w:t>Nachhaltigkeit hat sich</w:t>
      </w:r>
      <w:r w:rsidR="00962F71">
        <w:rPr>
          <w:rFonts w:ascii="Arial" w:hAnsi="Arial" w:cs="Arial"/>
          <w:sz w:val="22"/>
          <w:szCs w:val="22"/>
          <w:shd w:val="clear" w:color="auto" w:fill="FFFFFF"/>
        </w:rPr>
        <w:t xml:space="preserve"> bereits</w:t>
      </w:r>
      <w:r w:rsidRPr="004D4F94">
        <w:rPr>
          <w:rFonts w:ascii="Arial" w:hAnsi="Arial" w:cs="Arial"/>
          <w:sz w:val="22"/>
          <w:szCs w:val="22"/>
          <w:shd w:val="clear" w:color="auto" w:fill="FFFFFF"/>
        </w:rPr>
        <w:t xml:space="preserve"> in den vergangenen Jahren als </w:t>
      </w:r>
      <w:r w:rsidR="00962F71">
        <w:rPr>
          <w:rFonts w:ascii="Arial" w:hAnsi="Arial" w:cs="Arial"/>
          <w:sz w:val="22"/>
          <w:szCs w:val="22"/>
          <w:shd w:val="clear" w:color="auto" w:fill="FFFFFF"/>
        </w:rPr>
        <w:t>starker</w:t>
      </w:r>
      <w:r w:rsidRPr="004D4F94">
        <w:rPr>
          <w:rFonts w:ascii="Arial" w:hAnsi="Arial" w:cs="Arial"/>
          <w:sz w:val="22"/>
          <w:szCs w:val="22"/>
          <w:shd w:val="clear" w:color="auto" w:fill="FFFFFF"/>
        </w:rPr>
        <w:t xml:space="preserve"> Trend in der Verpackungsindustrie </w:t>
      </w:r>
      <w:r w:rsidR="00962F71">
        <w:rPr>
          <w:rFonts w:ascii="Arial" w:hAnsi="Arial" w:cs="Arial"/>
          <w:sz w:val="22"/>
          <w:szCs w:val="22"/>
          <w:shd w:val="clear" w:color="auto" w:fill="FFFFFF"/>
        </w:rPr>
        <w:t>gezeigt</w:t>
      </w:r>
      <w:r w:rsidRPr="004D4F94">
        <w:rPr>
          <w:rFonts w:ascii="Arial" w:hAnsi="Arial" w:cs="Arial"/>
          <w:sz w:val="22"/>
          <w:szCs w:val="22"/>
          <w:shd w:val="clear" w:color="auto" w:fill="FFFFFF"/>
        </w:rPr>
        <w:t>. Umweltverträglichkeit und Mehrzwecktauglichkeit charakterisieren zunehmend das Konsumverhalten der Verbraucher und fordern die Hersteller. Inzwischen drängen einst vollkommen abwegig</w:t>
      </w:r>
      <w:r w:rsidR="00F96AC7">
        <w:rPr>
          <w:rFonts w:ascii="Arial" w:hAnsi="Arial" w:cs="Arial"/>
          <w:sz w:val="22"/>
          <w:szCs w:val="22"/>
          <w:shd w:val="clear" w:color="auto" w:fill="FFFFFF"/>
        </w:rPr>
        <w:t>,</w:t>
      </w:r>
      <w:r w:rsidRPr="004D4F94">
        <w:rPr>
          <w:rFonts w:ascii="Arial" w:hAnsi="Arial" w:cs="Arial"/>
          <w:sz w:val="22"/>
          <w:szCs w:val="22"/>
          <w:shd w:val="clear" w:color="auto" w:fill="FFFFFF"/>
        </w:rPr>
        <w:t xml:space="preserve"> erscheinende Lösungen in den Markt. So hat etwa die Brauereigruppe Carlsberg mit de</w:t>
      </w:r>
      <w:r w:rsidRPr="00587504">
        <w:rPr>
          <w:rFonts w:ascii="Arial" w:hAnsi="Arial" w:cs="Arial"/>
          <w:sz w:val="22"/>
          <w:szCs w:val="22"/>
          <w:shd w:val="clear" w:color="auto" w:fill="FFFFFF"/>
        </w:rPr>
        <w:t>r Entwicklung der Green Fibre Bottle, die weltweit ersten Papierflasche für Bier entwickelt: Hergestellt aus Holzfasern, 100 Prozent biobasiert, vollständig recycelbar.</w:t>
      </w:r>
      <w:r w:rsidR="004A2864" w:rsidRPr="004A2864">
        <w:rPr>
          <w:rFonts w:ascii="Arial" w:hAnsi="Arial" w:cs="Arial"/>
          <w:sz w:val="22"/>
          <w:szCs w:val="22"/>
          <w:shd w:val="clear" w:color="auto" w:fill="FFFFFF"/>
        </w:rPr>
        <w:t xml:space="preserve"> </w:t>
      </w:r>
      <w:r w:rsidR="004A2864" w:rsidRPr="004D4F94">
        <w:rPr>
          <w:rFonts w:ascii="Arial" w:hAnsi="Arial" w:cs="Arial"/>
          <w:sz w:val="22"/>
          <w:szCs w:val="22"/>
          <w:shd w:val="clear" w:color="auto" w:fill="FFFFFF"/>
        </w:rPr>
        <w:t xml:space="preserve">Mit vergleichbar innovativen Überraschungen kommen die Aussteller der Verpackungsindustrie zur </w:t>
      </w:r>
      <w:r w:rsidR="00502CED" w:rsidRPr="00587504">
        <w:rPr>
          <w:rFonts w:ascii="Arial" w:hAnsi="Arial" w:cs="Arial"/>
          <w:sz w:val="22"/>
          <w:szCs w:val="22"/>
          <w:shd w:val="clear" w:color="auto" w:fill="FFFFFF"/>
        </w:rPr>
        <w:t xml:space="preserve">LogiMAT 2020 </w:t>
      </w:r>
      <w:r w:rsidR="004A2864" w:rsidRPr="00587504">
        <w:rPr>
          <w:rFonts w:ascii="Arial" w:hAnsi="Arial" w:cs="Arial"/>
          <w:sz w:val="22"/>
          <w:szCs w:val="22"/>
          <w:shd w:val="clear" w:color="auto" w:fill="FFFFFF"/>
        </w:rPr>
        <w:t>nach Stuttgart. In den Hallen 4 und 6</w:t>
      </w:r>
      <w:r w:rsidR="004A2864" w:rsidRPr="004D4F94">
        <w:rPr>
          <w:rFonts w:ascii="Arial" w:hAnsi="Arial" w:cs="Arial"/>
          <w:sz w:val="22"/>
          <w:szCs w:val="22"/>
        </w:rPr>
        <w:t xml:space="preserve"> stellen sie ihre jüngsten Entwicklungen nachhaltiger Verpackungslösungen vor. Überdies können die internationalen Fachbesucher auf der Ausstellungsfläche der auf </w:t>
      </w:r>
      <w:r w:rsidR="004A2864" w:rsidRPr="004D4F94">
        <w:rPr>
          <w:rFonts w:ascii="Arial" w:hAnsi="Arial" w:cs="Arial"/>
          <w:bCs/>
          <w:sz w:val="22"/>
          <w:szCs w:val="22"/>
        </w:rPr>
        <w:t>Handelslogistik ausgerichteten Informationsplattform</w:t>
      </w:r>
      <w:r w:rsidR="004A2864" w:rsidRPr="004D4F94">
        <w:rPr>
          <w:rFonts w:ascii="Arial" w:hAnsi="Arial" w:cs="Arial"/>
          <w:sz w:val="22"/>
          <w:szCs w:val="22"/>
        </w:rPr>
        <w:t xml:space="preserve"> TradeWorld im Atrium</w:t>
      </w:r>
      <w:r w:rsidR="00F96AC7">
        <w:rPr>
          <w:rFonts w:ascii="Arial" w:hAnsi="Arial" w:cs="Arial"/>
          <w:sz w:val="22"/>
          <w:szCs w:val="22"/>
        </w:rPr>
        <w:t xml:space="preserve">, </w:t>
      </w:r>
      <w:r w:rsidR="004A2864" w:rsidRPr="004D4F94">
        <w:rPr>
          <w:rFonts w:ascii="Arial" w:hAnsi="Arial" w:cs="Arial"/>
          <w:sz w:val="22"/>
          <w:szCs w:val="22"/>
        </w:rPr>
        <w:t xml:space="preserve">Eingang Ost zahlreiche innovative Lösungen </w:t>
      </w:r>
      <w:r w:rsidR="004A2864">
        <w:rPr>
          <w:rFonts w:ascii="Arial" w:hAnsi="Arial" w:cs="Arial"/>
          <w:sz w:val="22"/>
          <w:szCs w:val="22"/>
        </w:rPr>
        <w:t>für diesen speziellen Anwendungsb</w:t>
      </w:r>
      <w:r w:rsidR="004A2864" w:rsidRPr="004D4F94">
        <w:rPr>
          <w:rFonts w:ascii="Arial" w:hAnsi="Arial" w:cs="Arial"/>
          <w:sz w:val="22"/>
          <w:szCs w:val="22"/>
        </w:rPr>
        <w:t>ereich entdecken.</w:t>
      </w:r>
    </w:p>
    <w:p w:rsidR="0026117B" w:rsidRDefault="0026117B" w:rsidP="00F35644">
      <w:pPr>
        <w:jc w:val="both"/>
        <w:rPr>
          <w:rFonts w:ascii="Arial" w:hAnsi="Arial" w:cs="Arial"/>
          <w:sz w:val="22"/>
          <w:szCs w:val="22"/>
          <w:shd w:val="clear" w:color="auto" w:fill="F6F6F6"/>
        </w:rPr>
      </w:pPr>
    </w:p>
    <w:p w:rsidR="008C7EB3" w:rsidRPr="008C7EB3" w:rsidRDefault="008C7EB3" w:rsidP="00F35644">
      <w:pPr>
        <w:jc w:val="both"/>
        <w:rPr>
          <w:rFonts w:ascii="Arial" w:hAnsi="Arial" w:cs="Arial"/>
          <w:b/>
          <w:sz w:val="22"/>
          <w:szCs w:val="22"/>
          <w:shd w:val="clear" w:color="auto" w:fill="F6F6F6"/>
        </w:rPr>
      </w:pPr>
      <w:r>
        <w:rPr>
          <w:rStyle w:val="inhalt1"/>
          <w:b/>
          <w:color w:val="auto"/>
          <w:sz w:val="22"/>
          <w:szCs w:val="22"/>
        </w:rPr>
        <w:t>U</w:t>
      </w:r>
      <w:r w:rsidRPr="008C7EB3">
        <w:rPr>
          <w:rStyle w:val="inhalt1"/>
          <w:b/>
          <w:color w:val="auto"/>
          <w:sz w:val="22"/>
          <w:szCs w:val="22"/>
        </w:rPr>
        <w:t>mweltfreundliche Lösungen für wirtschaftliches, sicheres Verpacken</w:t>
      </w:r>
    </w:p>
    <w:p w:rsidR="008C7EB3" w:rsidRPr="004D4F94" w:rsidRDefault="008C7EB3" w:rsidP="00F35644">
      <w:pPr>
        <w:jc w:val="both"/>
        <w:rPr>
          <w:rFonts w:ascii="Arial" w:hAnsi="Arial" w:cs="Arial"/>
          <w:sz w:val="22"/>
          <w:szCs w:val="22"/>
          <w:shd w:val="clear" w:color="auto" w:fill="F6F6F6"/>
        </w:rPr>
      </w:pPr>
    </w:p>
    <w:p w:rsidR="008A182B" w:rsidRPr="00A326C2" w:rsidRDefault="008A182B" w:rsidP="008A182B">
      <w:pPr>
        <w:jc w:val="both"/>
        <w:rPr>
          <w:rStyle w:val="inhalt1"/>
          <w:color w:val="auto"/>
          <w:sz w:val="22"/>
          <w:szCs w:val="22"/>
        </w:rPr>
      </w:pPr>
      <w:r w:rsidRPr="004D4F94">
        <w:rPr>
          <w:rFonts w:ascii="Arial" w:hAnsi="Arial" w:cs="Arial"/>
          <w:sz w:val="22"/>
          <w:szCs w:val="22"/>
        </w:rPr>
        <w:t xml:space="preserve">So </w:t>
      </w:r>
      <w:r w:rsidRPr="00A326C2">
        <w:rPr>
          <w:rFonts w:ascii="Arial" w:hAnsi="Arial" w:cs="Arial"/>
          <w:sz w:val="22"/>
          <w:szCs w:val="22"/>
        </w:rPr>
        <w:t xml:space="preserve">tritt die </w:t>
      </w:r>
      <w:r w:rsidRPr="00A326C2">
        <w:rPr>
          <w:rStyle w:val="inhaltbold1"/>
          <w:b w:val="0"/>
          <w:sz w:val="22"/>
          <w:szCs w:val="22"/>
        </w:rPr>
        <w:t>Antalis Verpackungen GmbH (Halle 4, Stand C71), führender Spezialist für intelligente Verpackungskonzepte, in Stuttgart mit dem</w:t>
      </w:r>
      <w:r w:rsidRPr="00A326C2">
        <w:rPr>
          <w:rStyle w:val="inhaltbold1"/>
          <w:sz w:val="22"/>
          <w:szCs w:val="22"/>
        </w:rPr>
        <w:t xml:space="preserve"> </w:t>
      </w:r>
      <w:r w:rsidRPr="00A326C2">
        <w:rPr>
          <w:rStyle w:val="inhalt1"/>
          <w:color w:val="auto"/>
          <w:sz w:val="22"/>
          <w:szCs w:val="22"/>
        </w:rPr>
        <w:t>„Rethinking Packaging“-Konzept als Berater für nachhaltige Verpackungskonzepte, sicheren Produktschutz und Optimierung bestehender Intralogistik-Konzepte auf. Konkreter wird der Folienhersteller Duo Plast</w:t>
      </w:r>
      <w:r w:rsidR="00274B55">
        <w:rPr>
          <w:rStyle w:val="inhalt1"/>
          <w:color w:val="auto"/>
          <w:sz w:val="22"/>
          <w:szCs w:val="22"/>
        </w:rPr>
        <w:t xml:space="preserve"> AG</w:t>
      </w:r>
      <w:r w:rsidRPr="00A326C2">
        <w:rPr>
          <w:rStyle w:val="inhalt1"/>
          <w:color w:val="auto"/>
          <w:sz w:val="22"/>
          <w:szCs w:val="22"/>
        </w:rPr>
        <w:t xml:space="preserve"> </w:t>
      </w:r>
      <w:r w:rsidRPr="00A326C2">
        <w:rPr>
          <w:rStyle w:val="inhaltbold1"/>
          <w:b w:val="0"/>
          <w:sz w:val="22"/>
          <w:szCs w:val="22"/>
        </w:rPr>
        <w:t xml:space="preserve">(Halle 4, Stand C35). </w:t>
      </w:r>
      <w:r w:rsidR="00E06549" w:rsidRPr="00A326C2">
        <w:rPr>
          <w:rStyle w:val="inhaltbold1"/>
          <w:b w:val="0"/>
          <w:sz w:val="22"/>
          <w:szCs w:val="22"/>
        </w:rPr>
        <w:t>M</w:t>
      </w:r>
      <w:r w:rsidR="00E06549" w:rsidRPr="00A326C2">
        <w:rPr>
          <w:rStyle w:val="inhalt1"/>
          <w:color w:val="auto"/>
          <w:sz w:val="22"/>
          <w:szCs w:val="22"/>
        </w:rPr>
        <w:t xml:space="preserve">it „Duo Plast Earth No. 4“ </w:t>
      </w:r>
      <w:r w:rsidRPr="00A326C2">
        <w:rPr>
          <w:rStyle w:val="inhaltbold1"/>
          <w:b w:val="0"/>
          <w:sz w:val="22"/>
          <w:szCs w:val="22"/>
        </w:rPr>
        <w:t>präsentiert der Produzent</w:t>
      </w:r>
      <w:r w:rsidRPr="00A326C2">
        <w:rPr>
          <w:rStyle w:val="inhalt1"/>
          <w:color w:val="auto"/>
          <w:sz w:val="22"/>
          <w:szCs w:val="22"/>
        </w:rPr>
        <w:t xml:space="preserve"> eine Stretchfolie aus Post-Consumer-Rezyklat.</w:t>
      </w:r>
    </w:p>
    <w:p w:rsidR="008A182B" w:rsidRPr="00A326C2" w:rsidRDefault="008A182B" w:rsidP="008A182B">
      <w:pPr>
        <w:jc w:val="both"/>
        <w:rPr>
          <w:rStyle w:val="inhalt1"/>
          <w:color w:val="auto"/>
          <w:sz w:val="22"/>
          <w:szCs w:val="22"/>
        </w:rPr>
      </w:pPr>
    </w:p>
    <w:p w:rsidR="00E06549" w:rsidRDefault="008A182B" w:rsidP="00F35644">
      <w:pPr>
        <w:jc w:val="both"/>
        <w:rPr>
          <w:rFonts w:ascii="Arial" w:hAnsi="Arial" w:cs="Arial"/>
          <w:sz w:val="22"/>
          <w:szCs w:val="22"/>
        </w:rPr>
      </w:pPr>
      <w:r w:rsidRPr="00A326C2">
        <w:rPr>
          <w:rStyle w:val="inhalt1"/>
          <w:color w:val="auto"/>
          <w:sz w:val="22"/>
          <w:szCs w:val="22"/>
        </w:rPr>
        <w:t xml:space="preserve">Weitere Neuheiten </w:t>
      </w:r>
      <w:r w:rsidRPr="004D4F94">
        <w:rPr>
          <w:rStyle w:val="inhalt1"/>
          <w:color w:val="auto"/>
          <w:sz w:val="22"/>
          <w:szCs w:val="22"/>
        </w:rPr>
        <w:t xml:space="preserve">auf der Material- und Maschinenebene </w:t>
      </w:r>
      <w:r w:rsidR="008C7EB3">
        <w:rPr>
          <w:rStyle w:val="inhalt1"/>
          <w:color w:val="auto"/>
          <w:sz w:val="22"/>
          <w:szCs w:val="22"/>
        </w:rPr>
        <w:t>zei</w:t>
      </w:r>
      <w:r w:rsidRPr="004D4F94">
        <w:rPr>
          <w:rStyle w:val="inhalt1"/>
          <w:color w:val="auto"/>
          <w:sz w:val="22"/>
          <w:szCs w:val="22"/>
        </w:rPr>
        <w:t>gt unter anderem die Kern AG (Halle 4, Stand G70) mit dem individuell ausrichtbaren Verpackungssystem PackOnTime®. Es operiert mit nachhaltigem Recyclingkarton und macht zusätzliche Füllmaterialien überflüssig. Einzel- und Mehrfachartikel werden im 3D-Verfahren vermessen und danach in eine passgenaue Verpackung eingelegt. Mit Recyclingkarton, der Reduktion von Füllmaterialen sowie der besseren Auslastung von Lieferfahrzeugen sind damit Einsparungen beim Emissionsausstoß zu erwarten</w:t>
      </w:r>
      <w:r w:rsidR="004A2864">
        <w:rPr>
          <w:rStyle w:val="inhalt1"/>
          <w:color w:val="auto"/>
          <w:sz w:val="22"/>
          <w:szCs w:val="22"/>
        </w:rPr>
        <w:t>.</w:t>
      </w:r>
      <w:r w:rsidRPr="004D4F94">
        <w:rPr>
          <w:rStyle w:val="inhaltbold1"/>
          <w:b w:val="0"/>
          <w:sz w:val="22"/>
          <w:szCs w:val="22"/>
        </w:rPr>
        <w:t xml:space="preserve"> Bartsch International (Halle 6, Stand G21) zeigt auf der LogiMAT </w:t>
      </w:r>
      <w:r w:rsidRPr="004D4F94">
        <w:rPr>
          <w:rStyle w:val="inhalt1"/>
          <w:color w:val="auto"/>
          <w:sz w:val="22"/>
          <w:szCs w:val="22"/>
        </w:rPr>
        <w:t xml:space="preserve">die RFP-Box aus ökologischem Packmaterial für schnelles Verpacken. Die Fachberater der </w:t>
      </w:r>
      <w:r w:rsidR="00274B55">
        <w:rPr>
          <w:rStyle w:val="inhalt1"/>
          <w:color w:val="auto"/>
          <w:sz w:val="22"/>
          <w:szCs w:val="22"/>
        </w:rPr>
        <w:t xml:space="preserve">Carl Bernhard </w:t>
      </w:r>
      <w:r w:rsidRPr="004D4F94">
        <w:rPr>
          <w:rStyle w:val="inhalt1"/>
          <w:color w:val="auto"/>
          <w:sz w:val="22"/>
          <w:szCs w:val="22"/>
        </w:rPr>
        <w:t>Hoffmann Verpackung GmbH</w:t>
      </w:r>
      <w:r w:rsidR="00E06549">
        <w:rPr>
          <w:rStyle w:val="inhalt1"/>
          <w:color w:val="auto"/>
          <w:sz w:val="22"/>
          <w:szCs w:val="22"/>
        </w:rPr>
        <w:t xml:space="preserve"> </w:t>
      </w:r>
      <w:r w:rsidR="00274B55">
        <w:rPr>
          <w:rStyle w:val="inhalt1"/>
          <w:color w:val="auto"/>
          <w:sz w:val="22"/>
          <w:szCs w:val="22"/>
        </w:rPr>
        <w:t xml:space="preserve">&amp; Co. KG </w:t>
      </w:r>
      <w:r w:rsidRPr="004D4F94">
        <w:rPr>
          <w:rStyle w:val="inhalt1"/>
          <w:color w:val="auto"/>
          <w:sz w:val="22"/>
          <w:szCs w:val="22"/>
        </w:rPr>
        <w:t>(Halle 6, Stand A61) stellen mit der brandneuen Produktlinie Packgreen umweltfreundliche Lösungen für wirtschaftliches, sicheres Verpacken vor: Bewährte Füll- und Polstermaterialien aus Papier fixieren die Versandgüter sicher im Karton und sind als Naturprodukt zu 100 Prozent recyc</w:t>
      </w:r>
      <w:r w:rsidR="00E06549">
        <w:rPr>
          <w:rStyle w:val="inhalt1"/>
          <w:color w:val="auto"/>
          <w:sz w:val="22"/>
          <w:szCs w:val="22"/>
        </w:rPr>
        <w:t>e</w:t>
      </w:r>
      <w:r w:rsidRPr="004D4F94">
        <w:rPr>
          <w:rStyle w:val="inhalt1"/>
          <w:color w:val="auto"/>
          <w:sz w:val="22"/>
          <w:szCs w:val="22"/>
        </w:rPr>
        <w:t>lfähig bezie</w:t>
      </w:r>
      <w:r w:rsidR="008C7EB3">
        <w:rPr>
          <w:rStyle w:val="inhalt1"/>
          <w:color w:val="auto"/>
          <w:sz w:val="22"/>
          <w:szCs w:val="22"/>
        </w:rPr>
        <w:t>h</w:t>
      </w:r>
      <w:r w:rsidRPr="004D4F94">
        <w:rPr>
          <w:rStyle w:val="inhalt1"/>
          <w:color w:val="auto"/>
          <w:sz w:val="22"/>
          <w:szCs w:val="22"/>
        </w:rPr>
        <w:t xml:space="preserve">ungsweise biologisch abbaubar. Seine Qwikbox </w:t>
      </w:r>
      <w:r w:rsidR="004A2864">
        <w:rPr>
          <w:rStyle w:val="inhalt1"/>
          <w:color w:val="auto"/>
          <w:sz w:val="22"/>
          <w:szCs w:val="22"/>
        </w:rPr>
        <w:t>präsentiert</w:t>
      </w:r>
      <w:r w:rsidRPr="004D4F94">
        <w:rPr>
          <w:rStyle w:val="inhalt1"/>
          <w:color w:val="auto"/>
          <w:sz w:val="22"/>
          <w:szCs w:val="22"/>
        </w:rPr>
        <w:t xml:space="preserve"> der Hersteller in Stuttgart zudem aus einem Rohstoff mit Grasanteil.</w:t>
      </w:r>
      <w:r w:rsidRPr="004D4F94">
        <w:rPr>
          <w:rFonts w:ascii="Arial" w:hAnsi="Arial" w:cs="Arial"/>
          <w:sz w:val="22"/>
          <w:szCs w:val="22"/>
        </w:rPr>
        <w:t xml:space="preserve"> </w:t>
      </w:r>
    </w:p>
    <w:p w:rsidR="00E06549" w:rsidRDefault="00E06549" w:rsidP="00F35644">
      <w:pPr>
        <w:jc w:val="both"/>
        <w:rPr>
          <w:rFonts w:ascii="Arial" w:hAnsi="Arial" w:cs="Arial"/>
          <w:sz w:val="22"/>
          <w:szCs w:val="22"/>
        </w:rPr>
      </w:pPr>
    </w:p>
    <w:p w:rsidR="008A182B" w:rsidRPr="004D4F94" w:rsidRDefault="008A182B" w:rsidP="00F35644">
      <w:pPr>
        <w:jc w:val="both"/>
        <w:rPr>
          <w:rFonts w:ascii="Arial" w:hAnsi="Arial" w:cs="Arial"/>
          <w:sz w:val="22"/>
          <w:szCs w:val="22"/>
        </w:rPr>
      </w:pPr>
      <w:r w:rsidRPr="00AC7F1C">
        <w:rPr>
          <w:rFonts w:ascii="Arial" w:hAnsi="Arial" w:cs="Arial"/>
          <w:sz w:val="22"/>
          <w:szCs w:val="22"/>
        </w:rPr>
        <w:t xml:space="preserve">Im </w:t>
      </w:r>
      <w:r w:rsidR="00E06549" w:rsidRPr="00AC7F1C">
        <w:rPr>
          <w:rFonts w:ascii="Arial" w:hAnsi="Arial" w:cs="Arial"/>
          <w:sz w:val="22"/>
          <w:szCs w:val="22"/>
        </w:rPr>
        <w:t>Eingangsb</w:t>
      </w:r>
      <w:r w:rsidRPr="00AC7F1C">
        <w:rPr>
          <w:rFonts w:ascii="Arial" w:hAnsi="Arial" w:cs="Arial"/>
          <w:sz w:val="22"/>
          <w:szCs w:val="22"/>
        </w:rPr>
        <w:t xml:space="preserve">ereich </w:t>
      </w:r>
      <w:r w:rsidR="00E06549" w:rsidRPr="00AC7F1C">
        <w:rPr>
          <w:rFonts w:ascii="Arial" w:hAnsi="Arial" w:cs="Arial"/>
          <w:sz w:val="22"/>
          <w:szCs w:val="22"/>
        </w:rPr>
        <w:t xml:space="preserve">Ost </w:t>
      </w:r>
      <w:r w:rsidRPr="00AC7F1C">
        <w:rPr>
          <w:rFonts w:ascii="Arial" w:hAnsi="Arial" w:cs="Arial"/>
          <w:sz w:val="22"/>
          <w:szCs w:val="22"/>
        </w:rPr>
        <w:t xml:space="preserve">stellt die BVS Verpackungs-Systeme GmbH (Stand EO03) mit </w:t>
      </w:r>
      <w:r w:rsidRPr="004D4F94">
        <w:rPr>
          <w:rFonts w:ascii="Arial" w:hAnsi="Arial" w:cs="Arial"/>
          <w:sz w:val="22"/>
          <w:szCs w:val="22"/>
        </w:rPr>
        <w:t>PurePaperPak eine umweltfreundliche Verpackung aus Industriestärke (Kartoffeln), Papierfasern</w:t>
      </w:r>
      <w:r w:rsidR="004A2864">
        <w:rPr>
          <w:rFonts w:ascii="Arial" w:hAnsi="Arial" w:cs="Arial"/>
          <w:sz w:val="22"/>
          <w:szCs w:val="22"/>
        </w:rPr>
        <w:t xml:space="preserve"> und</w:t>
      </w:r>
      <w:r w:rsidRPr="004D4F94">
        <w:rPr>
          <w:rFonts w:ascii="Arial" w:hAnsi="Arial" w:cs="Arial"/>
          <w:sz w:val="22"/>
          <w:szCs w:val="22"/>
        </w:rPr>
        <w:t xml:space="preserve"> Wasser inklusive Zumischung vor, die zu 100 Prozent biologisch hergestellt wird und komplett biologisch abbaubar ist. Und die Kraus </w:t>
      </w:r>
      <w:r w:rsidR="00274B55">
        <w:rPr>
          <w:rFonts w:ascii="Arial" w:hAnsi="Arial" w:cs="Arial"/>
          <w:sz w:val="22"/>
          <w:szCs w:val="22"/>
        </w:rPr>
        <w:t>Maschinenbau</w:t>
      </w:r>
      <w:r w:rsidRPr="004D4F94">
        <w:rPr>
          <w:rFonts w:ascii="Arial" w:hAnsi="Arial" w:cs="Arial"/>
          <w:sz w:val="22"/>
          <w:szCs w:val="22"/>
        </w:rPr>
        <w:t xml:space="preserve"> GmbH (Eingang Ost, Stand ES50) kommt mit einer neu entwickelten, automatischen Verpackungsmaschine auf die LogiMAT, mit der sich umweltfreundliche Papiertütenverpackungen für den</w:t>
      </w:r>
      <w:r w:rsidR="004A2864">
        <w:rPr>
          <w:rFonts w:ascii="Arial" w:hAnsi="Arial" w:cs="Arial"/>
          <w:sz w:val="22"/>
          <w:szCs w:val="22"/>
        </w:rPr>
        <w:t xml:space="preserve"> Onlinehandel verwenden lassen.</w:t>
      </w:r>
    </w:p>
    <w:p w:rsidR="008A182B" w:rsidRPr="004D4F94" w:rsidRDefault="008A182B" w:rsidP="00F35644">
      <w:pPr>
        <w:jc w:val="both"/>
        <w:rPr>
          <w:rFonts w:ascii="Arial" w:hAnsi="Arial" w:cs="Arial"/>
          <w:sz w:val="22"/>
          <w:szCs w:val="22"/>
          <w:shd w:val="clear" w:color="auto" w:fill="FFFFFF"/>
        </w:rPr>
      </w:pPr>
    </w:p>
    <w:p w:rsidR="008A182B" w:rsidRPr="00A326C2" w:rsidRDefault="008A182B" w:rsidP="00F35644">
      <w:pPr>
        <w:jc w:val="both"/>
        <w:rPr>
          <w:rStyle w:val="inhalt1"/>
          <w:color w:val="auto"/>
          <w:sz w:val="22"/>
          <w:szCs w:val="22"/>
        </w:rPr>
      </w:pPr>
      <w:r w:rsidRPr="004D4F94">
        <w:rPr>
          <w:rFonts w:ascii="Arial" w:hAnsi="Arial" w:cs="Arial"/>
          <w:sz w:val="22"/>
          <w:szCs w:val="22"/>
          <w:shd w:val="clear" w:color="auto" w:fill="FFFFFF"/>
        </w:rPr>
        <w:t>Parallel dazu fokussieren mehrere Aussteller den Mehrweggedanken und präsentieren in Stuttgart entsprechende Lösungen</w:t>
      </w:r>
      <w:r w:rsidR="00274B55">
        <w:rPr>
          <w:rFonts w:ascii="Arial" w:hAnsi="Arial" w:cs="Arial"/>
          <w:sz w:val="22"/>
          <w:szCs w:val="22"/>
          <w:shd w:val="clear" w:color="auto" w:fill="FFFFFF"/>
        </w:rPr>
        <w:t>,</w:t>
      </w:r>
      <w:r w:rsidRPr="004D4F94">
        <w:rPr>
          <w:rFonts w:ascii="Arial" w:hAnsi="Arial" w:cs="Arial"/>
          <w:sz w:val="22"/>
          <w:szCs w:val="22"/>
          <w:shd w:val="clear" w:color="auto" w:fill="FFFFFF"/>
        </w:rPr>
        <w:t xml:space="preserve"> etwa aus dem Behälterbereich. So zeigt </w:t>
      </w:r>
      <w:r w:rsidR="00274B55">
        <w:rPr>
          <w:rFonts w:ascii="Arial" w:hAnsi="Arial" w:cs="Arial"/>
          <w:sz w:val="22"/>
          <w:szCs w:val="22"/>
          <w:shd w:val="clear" w:color="auto" w:fill="FFFFFF"/>
        </w:rPr>
        <w:t xml:space="preserve">die </w:t>
      </w:r>
      <w:r w:rsidRPr="004D4F94">
        <w:rPr>
          <w:rStyle w:val="inhalt1"/>
          <w:color w:val="auto"/>
          <w:sz w:val="22"/>
          <w:szCs w:val="22"/>
        </w:rPr>
        <w:t>Cabka</w:t>
      </w:r>
      <w:r w:rsidR="00274B55">
        <w:rPr>
          <w:rStyle w:val="inhalt1"/>
          <w:color w:val="auto"/>
          <w:sz w:val="22"/>
          <w:szCs w:val="22"/>
        </w:rPr>
        <w:t xml:space="preserve"> Group GmbH</w:t>
      </w:r>
      <w:r w:rsidRPr="004D4F94">
        <w:rPr>
          <w:rStyle w:val="inhalt1"/>
          <w:color w:val="auto"/>
          <w:sz w:val="22"/>
          <w:szCs w:val="22"/>
        </w:rPr>
        <w:t xml:space="preserve"> (Halle 6, Stand C21), Spezialist für Kunststoff-Recycling, die neueste Generation des faltbaren Großladungsträgers CabCube sowie mit den neuen CP3 und CP9 leichte und robuste, containeroptimierte Chemiepaletten. Die Georg Utz GmbH (Halle 6, Stand F51) stellt mit der Marke UIC® (Utz Industrial Compound) neue klimaneutrale Mehrwegverpackungen vor. UIC® steht für qualitativ hochwertige Sekundärrohstoffe mit dokumentierten und zertifizierten Eigenschaften. Das bietet den Kunden die Möglichkeit</w:t>
      </w:r>
      <w:r w:rsidR="00E06549">
        <w:rPr>
          <w:rStyle w:val="inhalt1"/>
          <w:color w:val="auto"/>
          <w:sz w:val="22"/>
          <w:szCs w:val="22"/>
        </w:rPr>
        <w:t>,</w:t>
      </w:r>
      <w:r w:rsidRPr="004D4F94">
        <w:rPr>
          <w:rStyle w:val="inhalt1"/>
          <w:color w:val="auto"/>
          <w:sz w:val="22"/>
          <w:szCs w:val="22"/>
        </w:rPr>
        <w:t xml:space="preserve"> den eigenen CO</w:t>
      </w:r>
      <w:r w:rsidRPr="004D4F94">
        <w:rPr>
          <w:rStyle w:val="inhalt1"/>
          <w:color w:val="auto"/>
          <w:sz w:val="22"/>
          <w:szCs w:val="22"/>
          <w:vertAlign w:val="subscript"/>
        </w:rPr>
        <w:t>2</w:t>
      </w:r>
      <w:r w:rsidR="004A2864">
        <w:rPr>
          <w:rStyle w:val="inhalt1"/>
          <w:color w:val="auto"/>
          <w:sz w:val="22"/>
          <w:szCs w:val="22"/>
        </w:rPr>
        <w:t>-Fußabdrucks zu reduzieren. „D</w:t>
      </w:r>
      <w:r w:rsidRPr="004D4F94">
        <w:rPr>
          <w:rStyle w:val="inhalt1"/>
          <w:color w:val="auto"/>
          <w:sz w:val="22"/>
          <w:szCs w:val="22"/>
        </w:rPr>
        <w:t xml:space="preserve">er Markt und die Verbraucher sind beim Thema Nachhaltigkeit gegenwärtig maximal sensibilisiert“, fasst Messeleiter </w:t>
      </w:r>
      <w:r w:rsidR="00E06549">
        <w:rPr>
          <w:rStyle w:val="inhalt1"/>
          <w:color w:val="auto"/>
          <w:sz w:val="22"/>
          <w:szCs w:val="22"/>
        </w:rPr>
        <w:t xml:space="preserve">Michael </w:t>
      </w:r>
      <w:r w:rsidRPr="004D4F94">
        <w:rPr>
          <w:rStyle w:val="inhalt1"/>
          <w:color w:val="auto"/>
          <w:sz w:val="22"/>
          <w:szCs w:val="22"/>
        </w:rPr>
        <w:t xml:space="preserve">Ruchty zusammen. „Mit ihren Innovationen und Neuentwicklungen für umweltfreundliche Verpackungslösungen zeigen die Aussteller auf der LogiMAT 2020, welche </w:t>
      </w:r>
      <w:r w:rsidR="00E06549" w:rsidRPr="00A326C2">
        <w:rPr>
          <w:rStyle w:val="inhalt1"/>
          <w:color w:val="auto"/>
          <w:sz w:val="22"/>
          <w:szCs w:val="22"/>
        </w:rPr>
        <w:t>entscheidenden</w:t>
      </w:r>
      <w:r w:rsidRPr="00A326C2">
        <w:rPr>
          <w:rStyle w:val="inhalt1"/>
          <w:color w:val="auto"/>
          <w:sz w:val="22"/>
          <w:szCs w:val="22"/>
        </w:rPr>
        <w:t xml:space="preserve"> Fortschritte in diesem Bereich bereits gemacht wurden und in den kommenden Jahren noch zu erwarten sind.“</w:t>
      </w:r>
    </w:p>
    <w:p w:rsidR="008A182B" w:rsidRPr="00A326C2" w:rsidRDefault="008A182B" w:rsidP="00F35644">
      <w:pPr>
        <w:jc w:val="both"/>
        <w:rPr>
          <w:rFonts w:ascii="Arial" w:hAnsi="Arial" w:cs="Arial"/>
          <w:sz w:val="22"/>
          <w:szCs w:val="22"/>
        </w:rPr>
      </w:pPr>
    </w:p>
    <w:p w:rsidR="00E06549" w:rsidRPr="00A326C2" w:rsidRDefault="00E06549" w:rsidP="00E06549">
      <w:pPr>
        <w:jc w:val="both"/>
        <w:rPr>
          <w:rFonts w:ascii="Arial" w:hAnsi="Arial" w:cs="Arial"/>
          <w:b/>
          <w:sz w:val="22"/>
          <w:szCs w:val="22"/>
          <w:shd w:val="clear" w:color="auto" w:fill="F6F6F6"/>
        </w:rPr>
      </w:pPr>
      <w:r w:rsidRPr="00A326C2">
        <w:rPr>
          <w:rStyle w:val="inhalt1"/>
          <w:b/>
          <w:color w:val="auto"/>
          <w:sz w:val="22"/>
          <w:szCs w:val="22"/>
        </w:rPr>
        <w:t>AutoID-Lösungen vom recyc</w:t>
      </w:r>
      <w:r w:rsidR="001A2736" w:rsidRPr="00A326C2">
        <w:rPr>
          <w:rStyle w:val="inhalt1"/>
          <w:b/>
          <w:color w:val="auto"/>
          <w:sz w:val="22"/>
          <w:szCs w:val="22"/>
        </w:rPr>
        <w:t>e</w:t>
      </w:r>
      <w:r w:rsidRPr="00A326C2">
        <w:rPr>
          <w:rStyle w:val="inhalt1"/>
          <w:b/>
          <w:color w:val="auto"/>
          <w:sz w:val="22"/>
          <w:szCs w:val="22"/>
        </w:rPr>
        <w:t>lbaren Etikettenmaterial bis zur Bildverarbeitung</w:t>
      </w:r>
    </w:p>
    <w:p w:rsidR="00E06549" w:rsidRPr="00A326C2" w:rsidRDefault="00E06549" w:rsidP="00E06549">
      <w:pPr>
        <w:jc w:val="both"/>
        <w:rPr>
          <w:rFonts w:ascii="Arial" w:hAnsi="Arial" w:cs="Arial"/>
          <w:sz w:val="22"/>
          <w:szCs w:val="22"/>
          <w:shd w:val="clear" w:color="auto" w:fill="F6F6F6"/>
        </w:rPr>
      </w:pPr>
    </w:p>
    <w:p w:rsidR="00E06549" w:rsidRPr="00AC7F1C" w:rsidRDefault="008A182B" w:rsidP="00F35644">
      <w:pPr>
        <w:jc w:val="both"/>
        <w:rPr>
          <w:rFonts w:ascii="Arial" w:hAnsi="Arial" w:cs="Arial"/>
          <w:sz w:val="22"/>
          <w:szCs w:val="22"/>
        </w:rPr>
      </w:pPr>
      <w:r w:rsidRPr="00A326C2">
        <w:rPr>
          <w:rFonts w:ascii="Arial" w:hAnsi="Arial" w:cs="Arial"/>
          <w:sz w:val="22"/>
          <w:szCs w:val="22"/>
        </w:rPr>
        <w:t>Vor ähnlichen Herausforderungen hinsichtlich Nachhaltigkeit stehen die Unternehmen</w:t>
      </w:r>
      <w:r w:rsidR="00804F05" w:rsidRPr="00A326C2">
        <w:rPr>
          <w:rFonts w:ascii="Arial" w:hAnsi="Arial" w:cs="Arial"/>
          <w:sz w:val="22"/>
          <w:szCs w:val="22"/>
        </w:rPr>
        <w:t xml:space="preserve"> der</w:t>
      </w:r>
      <w:r w:rsidRPr="00A326C2">
        <w:rPr>
          <w:rFonts w:ascii="Arial" w:hAnsi="Arial" w:cs="Arial"/>
          <w:sz w:val="22"/>
          <w:szCs w:val="22"/>
        </w:rPr>
        <w:t xml:space="preserve"> AutoID-</w:t>
      </w:r>
      <w:r w:rsidR="00804F05" w:rsidRPr="00A326C2">
        <w:rPr>
          <w:rFonts w:ascii="Arial" w:hAnsi="Arial" w:cs="Arial"/>
          <w:sz w:val="22"/>
          <w:szCs w:val="22"/>
        </w:rPr>
        <w:t xml:space="preserve"> und Kennzeichnungstechnik</w:t>
      </w:r>
      <w:r w:rsidRPr="00A326C2">
        <w:rPr>
          <w:rFonts w:ascii="Arial" w:hAnsi="Arial" w:cs="Arial"/>
          <w:sz w:val="22"/>
          <w:szCs w:val="22"/>
        </w:rPr>
        <w:t xml:space="preserve">. </w:t>
      </w:r>
      <w:r w:rsidR="00804F05" w:rsidRPr="00A326C2">
        <w:rPr>
          <w:rFonts w:ascii="Arial" w:hAnsi="Arial" w:cs="Arial"/>
          <w:sz w:val="22"/>
          <w:szCs w:val="22"/>
        </w:rPr>
        <w:t xml:space="preserve">„Wenn heute von ‚Datengold‘ gesprochen wird und Algorithmen der Künstlichen Intelligenz mit automatisierten und radikal beschleunigten Rechen- und Analyseprozessen neue Erkenntnisse und Geschäftsfelder generieren, dann erfolgt dies auf der Basis von Daten, die in der Intralogistik und in der Supply Chain erfasst werden“, sagt Ruchty. „Den Grundstein dafür legte </w:t>
      </w:r>
      <w:r w:rsidR="00E06549" w:rsidRPr="00A326C2">
        <w:rPr>
          <w:rFonts w:ascii="Arial" w:hAnsi="Arial" w:cs="Arial"/>
          <w:sz w:val="22"/>
          <w:szCs w:val="22"/>
        </w:rPr>
        <w:t xml:space="preserve">vor inzwischen knapp 70 Jahren der Barcode </w:t>
      </w:r>
      <w:r w:rsidR="00804F05" w:rsidRPr="00A326C2">
        <w:rPr>
          <w:rFonts w:ascii="Arial" w:hAnsi="Arial" w:cs="Arial"/>
          <w:sz w:val="22"/>
          <w:szCs w:val="22"/>
        </w:rPr>
        <w:t xml:space="preserve">als Basis der heutigen AutoID-Techniken.“ Der Branchenverband </w:t>
      </w:r>
      <w:r w:rsidR="001A2736" w:rsidRPr="00A326C2">
        <w:rPr>
          <w:rFonts w:ascii="Arial" w:hAnsi="Arial" w:cs="Arial"/>
          <w:sz w:val="22"/>
          <w:szCs w:val="22"/>
        </w:rPr>
        <w:t>AIM-D e.V.</w:t>
      </w:r>
      <w:r w:rsidR="00804F05" w:rsidRPr="00A326C2">
        <w:rPr>
          <w:rFonts w:ascii="Arial" w:hAnsi="Arial" w:cs="Arial"/>
          <w:sz w:val="22"/>
          <w:szCs w:val="22"/>
        </w:rPr>
        <w:t xml:space="preserve"> bezeichnet die AutoID-Technologien als „Enabler“ der aktuellen Optimierungs- </w:t>
      </w:r>
      <w:r w:rsidR="00804F05" w:rsidRPr="00AC7F1C">
        <w:rPr>
          <w:rFonts w:ascii="Arial" w:hAnsi="Arial" w:cs="Arial"/>
          <w:sz w:val="22"/>
          <w:szCs w:val="22"/>
        </w:rPr>
        <w:t xml:space="preserve">und Transformationsprojekte, der Prozessautomatisierung und der intelligenten Vernetzung von Informationen aus Produktion und Logistik, Transport und Verkehr. </w:t>
      </w:r>
    </w:p>
    <w:p w:rsidR="00E06549" w:rsidRPr="00AC7F1C" w:rsidRDefault="00E06549" w:rsidP="00F35644">
      <w:pPr>
        <w:jc w:val="both"/>
        <w:rPr>
          <w:rFonts w:ascii="Arial" w:hAnsi="Arial" w:cs="Arial"/>
          <w:sz w:val="22"/>
          <w:szCs w:val="22"/>
        </w:rPr>
      </w:pPr>
    </w:p>
    <w:p w:rsidR="00CF7EA3" w:rsidRPr="00AC7F1C" w:rsidRDefault="00804F05" w:rsidP="00F35644">
      <w:pPr>
        <w:jc w:val="both"/>
        <w:rPr>
          <w:rFonts w:ascii="Arial" w:hAnsi="Arial" w:cs="Arial"/>
          <w:sz w:val="22"/>
          <w:szCs w:val="22"/>
        </w:rPr>
      </w:pPr>
      <w:r w:rsidRPr="00AC7F1C">
        <w:rPr>
          <w:rFonts w:ascii="Arial" w:hAnsi="Arial" w:cs="Arial"/>
          <w:sz w:val="22"/>
          <w:szCs w:val="22"/>
        </w:rPr>
        <w:t>D</w:t>
      </w:r>
      <w:r w:rsidR="004A2864" w:rsidRPr="00AC7F1C">
        <w:rPr>
          <w:rFonts w:ascii="Arial" w:hAnsi="Arial" w:cs="Arial"/>
          <w:sz w:val="22"/>
          <w:szCs w:val="22"/>
        </w:rPr>
        <w:t>as</w:t>
      </w:r>
      <w:r w:rsidRPr="00AC7F1C">
        <w:rPr>
          <w:rFonts w:ascii="Arial" w:hAnsi="Arial" w:cs="Arial"/>
          <w:sz w:val="22"/>
          <w:szCs w:val="22"/>
        </w:rPr>
        <w:t xml:space="preserve"> </w:t>
      </w:r>
      <w:r w:rsidR="00CF7EA3" w:rsidRPr="00AC7F1C">
        <w:rPr>
          <w:rFonts w:ascii="Arial" w:hAnsi="Arial" w:cs="Arial"/>
          <w:sz w:val="22"/>
          <w:szCs w:val="22"/>
        </w:rPr>
        <w:t>Lösungsspektrum der AutoID-</w:t>
      </w:r>
      <w:r w:rsidR="004A2864" w:rsidRPr="00AC7F1C">
        <w:rPr>
          <w:rFonts w:ascii="Arial" w:hAnsi="Arial" w:cs="Arial"/>
          <w:sz w:val="22"/>
          <w:szCs w:val="22"/>
        </w:rPr>
        <w:t>Aussteller</w:t>
      </w:r>
      <w:r w:rsidRPr="00AC7F1C">
        <w:rPr>
          <w:rFonts w:ascii="Arial" w:hAnsi="Arial" w:cs="Arial"/>
          <w:sz w:val="22"/>
          <w:szCs w:val="22"/>
        </w:rPr>
        <w:t xml:space="preserve"> reicht von den Informationsträgern, den Etiketten und Tags, über die Codierungs- und Schreibgeräte bis hin zu den Erfassungsinstrumenten.</w:t>
      </w:r>
      <w:r w:rsidR="00CF7EA3" w:rsidRPr="00AC7F1C">
        <w:rPr>
          <w:rFonts w:ascii="Arial" w:hAnsi="Arial" w:cs="Arial"/>
          <w:sz w:val="22"/>
          <w:szCs w:val="22"/>
        </w:rPr>
        <w:t xml:space="preserve"> Es umfasst Strichcode</w:t>
      </w:r>
      <w:r w:rsidR="004A2864" w:rsidRPr="00AC7F1C">
        <w:rPr>
          <w:rFonts w:ascii="Arial" w:hAnsi="Arial" w:cs="Arial"/>
          <w:sz w:val="22"/>
          <w:szCs w:val="22"/>
        </w:rPr>
        <w:t>-</w:t>
      </w:r>
      <w:r w:rsidR="00CF7EA3" w:rsidRPr="00AC7F1C">
        <w:rPr>
          <w:rFonts w:ascii="Arial" w:hAnsi="Arial" w:cs="Arial"/>
          <w:sz w:val="22"/>
          <w:szCs w:val="22"/>
        </w:rPr>
        <w:t>, QR-Code</w:t>
      </w:r>
      <w:r w:rsidR="004A2864" w:rsidRPr="00AC7F1C">
        <w:rPr>
          <w:rFonts w:ascii="Arial" w:hAnsi="Arial" w:cs="Arial"/>
          <w:sz w:val="22"/>
          <w:szCs w:val="22"/>
        </w:rPr>
        <w:t>-</w:t>
      </w:r>
      <w:r w:rsidR="00CF7EA3" w:rsidRPr="00AC7F1C">
        <w:rPr>
          <w:rFonts w:ascii="Arial" w:hAnsi="Arial" w:cs="Arial"/>
          <w:sz w:val="22"/>
          <w:szCs w:val="22"/>
        </w:rPr>
        <w:t>, 2D- und 3D-Code</w:t>
      </w:r>
      <w:r w:rsidR="004A2864" w:rsidRPr="00AC7F1C">
        <w:rPr>
          <w:rFonts w:ascii="Arial" w:hAnsi="Arial" w:cs="Arial"/>
          <w:sz w:val="22"/>
          <w:szCs w:val="22"/>
        </w:rPr>
        <w:t>-Drucker</w:t>
      </w:r>
      <w:r w:rsidR="00CF7EA3" w:rsidRPr="00AC7F1C">
        <w:rPr>
          <w:rFonts w:ascii="Arial" w:hAnsi="Arial" w:cs="Arial"/>
          <w:sz w:val="22"/>
          <w:szCs w:val="22"/>
        </w:rPr>
        <w:t xml:space="preserve">, die Einbindung von Radio Frequency Identification (RFID), Navigations- und Real-Time Location Systeme (RTLS) und reicht bis zur Nutzung der jüngsten Fortschritte aus den Bereichen der Bluetooth- und Near Field Communication (NFC) nebst Bilderfassung, Scanner- und Sensortechnik. </w:t>
      </w:r>
      <w:r w:rsidR="004A2864" w:rsidRPr="00AC7F1C">
        <w:rPr>
          <w:rFonts w:ascii="Arial" w:hAnsi="Arial" w:cs="Arial"/>
          <w:sz w:val="22"/>
          <w:szCs w:val="22"/>
        </w:rPr>
        <w:t>„</w:t>
      </w:r>
      <w:r w:rsidR="00CF7EA3" w:rsidRPr="00AC7F1C">
        <w:rPr>
          <w:rFonts w:ascii="Arial" w:hAnsi="Arial" w:cs="Arial"/>
          <w:sz w:val="22"/>
          <w:szCs w:val="22"/>
        </w:rPr>
        <w:t xml:space="preserve">Damit bieten AutoID-Techniken Lösungen für nahezu jede Anforderung </w:t>
      </w:r>
      <w:r w:rsidR="001A2736" w:rsidRPr="00AC7F1C">
        <w:rPr>
          <w:rFonts w:ascii="Arial" w:hAnsi="Arial" w:cs="Arial"/>
          <w:sz w:val="22"/>
          <w:szCs w:val="22"/>
        </w:rPr>
        <w:t>im Zuge von</w:t>
      </w:r>
      <w:r w:rsidR="00CF7EA3" w:rsidRPr="00AC7F1C">
        <w:rPr>
          <w:rFonts w:ascii="Arial" w:hAnsi="Arial" w:cs="Arial"/>
          <w:sz w:val="22"/>
          <w:szCs w:val="22"/>
        </w:rPr>
        <w:t xml:space="preserve"> Industrie 4.0 und der digitalen Transformation</w:t>
      </w:r>
      <w:r w:rsidR="004A2864" w:rsidRPr="00AC7F1C">
        <w:rPr>
          <w:rFonts w:ascii="Arial" w:hAnsi="Arial" w:cs="Arial"/>
          <w:sz w:val="22"/>
          <w:szCs w:val="22"/>
        </w:rPr>
        <w:t>“, sagt Messeleiter Ruchty.</w:t>
      </w:r>
    </w:p>
    <w:p w:rsidR="00D95C3E" w:rsidRPr="00AC7F1C" w:rsidRDefault="00D95C3E" w:rsidP="00F35644">
      <w:pPr>
        <w:jc w:val="both"/>
        <w:rPr>
          <w:rFonts w:ascii="Arial" w:hAnsi="Arial" w:cs="Arial"/>
          <w:sz w:val="22"/>
          <w:szCs w:val="22"/>
        </w:rPr>
      </w:pPr>
    </w:p>
    <w:p w:rsidR="00DA11B4" w:rsidRPr="00AC7F1C" w:rsidRDefault="00CF7EA3" w:rsidP="00F35644">
      <w:pPr>
        <w:jc w:val="both"/>
        <w:rPr>
          <w:rFonts w:ascii="Arial" w:hAnsi="Arial" w:cs="Arial"/>
          <w:sz w:val="22"/>
          <w:szCs w:val="22"/>
        </w:rPr>
      </w:pPr>
      <w:r w:rsidRPr="00AC7F1C">
        <w:rPr>
          <w:rFonts w:ascii="Arial" w:hAnsi="Arial" w:cs="Arial"/>
          <w:sz w:val="22"/>
          <w:szCs w:val="22"/>
        </w:rPr>
        <w:t xml:space="preserve">Gleichwohl: Bei der Hardware stagniert der Umsatz mit der Identtechnik in den vergangenen Jahren bei etwa 26 Milliarden Euro pro Jahr. „Angesichts des wachsenden ökologischen Bewusstseins sind die Hersteller gefordert, weitere intelligente Lösungen zur Erschließung entsprechender, ressourcenschonender Optimierungen zu entwickeln“, </w:t>
      </w:r>
      <w:r w:rsidR="001A2736" w:rsidRPr="00AC7F1C">
        <w:rPr>
          <w:rFonts w:ascii="Arial" w:hAnsi="Arial" w:cs="Arial"/>
          <w:sz w:val="22"/>
          <w:szCs w:val="22"/>
        </w:rPr>
        <w:t>so</w:t>
      </w:r>
      <w:r w:rsidRPr="00AC7F1C">
        <w:rPr>
          <w:rFonts w:ascii="Arial" w:hAnsi="Arial" w:cs="Arial"/>
          <w:sz w:val="22"/>
          <w:szCs w:val="22"/>
        </w:rPr>
        <w:t xml:space="preserve"> Ruchty. </w:t>
      </w:r>
      <w:r w:rsidR="00804F05" w:rsidRPr="00AC7F1C">
        <w:rPr>
          <w:rFonts w:ascii="Arial" w:hAnsi="Arial" w:cs="Arial"/>
          <w:sz w:val="22"/>
          <w:szCs w:val="22"/>
        </w:rPr>
        <w:t xml:space="preserve">Was die Hersteller in diesem Segment an Neuheiten zu bieten haben, zeigen die internationalen Aussteller </w:t>
      </w:r>
      <w:r w:rsidR="001A2736" w:rsidRPr="00AC7F1C">
        <w:rPr>
          <w:rFonts w:ascii="Arial" w:hAnsi="Arial" w:cs="Arial"/>
          <w:sz w:val="22"/>
          <w:szCs w:val="22"/>
        </w:rPr>
        <w:t>vom 10. bis 12.</w:t>
      </w:r>
      <w:r w:rsidR="00804F05" w:rsidRPr="00AC7F1C">
        <w:rPr>
          <w:rFonts w:ascii="Arial" w:hAnsi="Arial" w:cs="Arial"/>
          <w:sz w:val="22"/>
          <w:szCs w:val="22"/>
        </w:rPr>
        <w:t xml:space="preserve"> März auf der LogiMAT in Stuttgart in den Hallen 4 und 6. Zudem </w:t>
      </w:r>
      <w:r w:rsidR="00804F05" w:rsidRPr="00AC7F1C">
        <w:rPr>
          <w:rFonts w:ascii="Arial" w:hAnsi="Arial" w:cs="Arial"/>
          <w:sz w:val="22"/>
          <w:szCs w:val="22"/>
          <w:lang w:val="en-GB"/>
        </w:rPr>
        <w:t xml:space="preserve">deckt das Rahmenprogramm der Messe mit dem Tracking &amp; Tracing Theatre des </w:t>
      </w:r>
      <w:r w:rsidR="001A2736" w:rsidRPr="00AC7F1C">
        <w:rPr>
          <w:rFonts w:ascii="Arial" w:hAnsi="Arial" w:cs="Arial"/>
          <w:sz w:val="22"/>
          <w:szCs w:val="22"/>
          <w:lang w:val="en-GB"/>
        </w:rPr>
        <w:t xml:space="preserve">Industrieverbands </w:t>
      </w:r>
      <w:r w:rsidR="00804F05" w:rsidRPr="00AC7F1C">
        <w:rPr>
          <w:rFonts w:ascii="Arial" w:hAnsi="Arial" w:cs="Arial"/>
          <w:sz w:val="22"/>
          <w:szCs w:val="22"/>
          <w:lang w:val="en-GB"/>
        </w:rPr>
        <w:t>AIM</w:t>
      </w:r>
      <w:r w:rsidR="00435519" w:rsidRPr="00AC7F1C">
        <w:rPr>
          <w:rFonts w:ascii="Arial" w:hAnsi="Arial" w:cs="Arial"/>
          <w:sz w:val="22"/>
          <w:szCs w:val="22"/>
          <w:lang w:val="en-GB"/>
        </w:rPr>
        <w:t>-D</w:t>
      </w:r>
      <w:r w:rsidR="00804F05" w:rsidRPr="00AC7F1C">
        <w:rPr>
          <w:rFonts w:ascii="Arial" w:hAnsi="Arial" w:cs="Arial"/>
          <w:sz w:val="22"/>
          <w:szCs w:val="22"/>
          <w:lang w:val="en-GB"/>
        </w:rPr>
        <w:t xml:space="preserve"> (Halle 4, Stand F05) sowie den beiden Foren „Optimierung der Digital</w:t>
      </w:r>
      <w:r w:rsidR="00804F05" w:rsidRPr="00AC7F1C">
        <w:rPr>
          <w:rFonts w:ascii="Arial" w:hAnsi="Arial" w:cs="Arial"/>
          <w:sz w:val="22"/>
          <w:szCs w:val="22"/>
        </w:rPr>
        <w:t xml:space="preserve"> Supply Chain“ (10. März 2020, Forum C, Halle 4) und „Automatisierung in der Logistik mit AutoID“ (11. März 2020, Forum C, Halle 4) den Informationsbedarf der Fachbesucher hinsichtlich der </w:t>
      </w:r>
      <w:r w:rsidR="001A2736" w:rsidRPr="00AC7F1C">
        <w:rPr>
          <w:rFonts w:ascii="Arial" w:hAnsi="Arial" w:cs="Arial"/>
          <w:sz w:val="22"/>
          <w:szCs w:val="22"/>
        </w:rPr>
        <w:t xml:space="preserve">künftigen Bedeutung </w:t>
      </w:r>
      <w:r w:rsidR="00804F05" w:rsidRPr="00AC7F1C">
        <w:rPr>
          <w:rFonts w:ascii="Arial" w:hAnsi="Arial" w:cs="Arial"/>
          <w:sz w:val="22"/>
          <w:szCs w:val="22"/>
        </w:rPr>
        <w:t>der AutoID-Technologien als Enabler der digitalen Transformation</w:t>
      </w:r>
      <w:r w:rsidR="00274B55">
        <w:rPr>
          <w:rFonts w:ascii="Arial" w:hAnsi="Arial" w:cs="Arial"/>
          <w:sz w:val="22"/>
          <w:szCs w:val="22"/>
        </w:rPr>
        <w:t xml:space="preserve"> ab</w:t>
      </w:r>
      <w:r w:rsidR="00804F05" w:rsidRPr="00AC7F1C">
        <w:rPr>
          <w:rFonts w:ascii="Arial" w:hAnsi="Arial" w:cs="Arial"/>
          <w:sz w:val="22"/>
          <w:szCs w:val="22"/>
        </w:rPr>
        <w:t>.</w:t>
      </w:r>
    </w:p>
    <w:p w:rsidR="00DA11B4" w:rsidRPr="00AC7F1C" w:rsidRDefault="00DA11B4" w:rsidP="00F35644">
      <w:pPr>
        <w:jc w:val="both"/>
        <w:rPr>
          <w:rFonts w:ascii="Arial" w:hAnsi="Arial" w:cs="Arial"/>
          <w:sz w:val="22"/>
          <w:szCs w:val="22"/>
        </w:rPr>
      </w:pPr>
    </w:p>
    <w:p w:rsidR="00804F05" w:rsidRPr="004D4F94" w:rsidRDefault="00804F05" w:rsidP="00F35644">
      <w:pPr>
        <w:jc w:val="both"/>
        <w:rPr>
          <w:rFonts w:ascii="Arial" w:hAnsi="Arial" w:cs="Arial"/>
          <w:sz w:val="22"/>
          <w:szCs w:val="22"/>
        </w:rPr>
      </w:pPr>
      <w:r w:rsidRPr="00AC7F1C">
        <w:rPr>
          <w:rFonts w:ascii="Arial" w:hAnsi="Arial" w:cs="Arial"/>
          <w:sz w:val="22"/>
          <w:szCs w:val="22"/>
        </w:rPr>
        <w:t xml:space="preserve">Das Spektrum </w:t>
      </w:r>
      <w:r w:rsidR="001A2736" w:rsidRPr="00AC7F1C">
        <w:rPr>
          <w:rFonts w:ascii="Arial" w:hAnsi="Arial" w:cs="Arial"/>
          <w:sz w:val="22"/>
          <w:szCs w:val="22"/>
        </w:rPr>
        <w:t>an</w:t>
      </w:r>
      <w:r w:rsidRPr="00AC7F1C">
        <w:rPr>
          <w:rFonts w:ascii="Arial" w:hAnsi="Arial" w:cs="Arial"/>
          <w:sz w:val="22"/>
          <w:szCs w:val="22"/>
        </w:rPr>
        <w:t xml:space="preserve"> Neuheiten für das Messen, Etikettieren und Erfassen sowie für neue </w:t>
      </w:r>
      <w:r w:rsidRPr="004D4F94">
        <w:rPr>
          <w:rFonts w:ascii="Arial" w:hAnsi="Arial" w:cs="Arial"/>
          <w:sz w:val="22"/>
          <w:szCs w:val="22"/>
        </w:rPr>
        <w:t xml:space="preserve">Wearables und Scanner reicht von neuen Etikettenmaterialien, über Zusatzmodule, die analoge Wiegezellen in moderne, digitale Wiegesysteme verwandelt, oder Neuentwicklungen bei Inkjet- und Industriedruckern bis hin zu spezialisierten Identifikationslösungen mit RFID- und NFC-Transpondern sowie neuen RFID- und 3D-Laser-Scannern. So präsentiert die </w:t>
      </w:r>
      <w:r w:rsidRPr="004D4F94">
        <w:rPr>
          <w:rStyle w:val="inhalt1"/>
          <w:color w:val="auto"/>
          <w:sz w:val="22"/>
          <w:szCs w:val="22"/>
        </w:rPr>
        <w:t xml:space="preserve">Logopak </w:t>
      </w:r>
      <w:r w:rsidR="00D909DB">
        <w:rPr>
          <w:rStyle w:val="inhalt1"/>
          <w:color w:val="auto"/>
          <w:sz w:val="22"/>
          <w:szCs w:val="22"/>
        </w:rPr>
        <w:t xml:space="preserve">Systeme </w:t>
      </w:r>
      <w:r w:rsidRPr="004D4F94">
        <w:rPr>
          <w:rStyle w:val="inhalt1"/>
          <w:color w:val="auto"/>
          <w:sz w:val="22"/>
          <w:szCs w:val="22"/>
        </w:rPr>
        <w:t xml:space="preserve">GmbH </w:t>
      </w:r>
      <w:r w:rsidR="00D909DB">
        <w:rPr>
          <w:rStyle w:val="inhalt1"/>
          <w:color w:val="auto"/>
          <w:sz w:val="22"/>
          <w:szCs w:val="22"/>
        </w:rPr>
        <w:t xml:space="preserve">&amp; Co. KG </w:t>
      </w:r>
      <w:r w:rsidRPr="004D4F94">
        <w:rPr>
          <w:rStyle w:val="inhalt1"/>
          <w:color w:val="auto"/>
          <w:sz w:val="22"/>
          <w:szCs w:val="22"/>
        </w:rPr>
        <w:t>(Halle 4, Stand F05), aktiver Partner beim AutoID-Live-Szenario Tracking &amp; Tracing Theatre, unter andere</w:t>
      </w:r>
      <w:r w:rsidR="008516F6">
        <w:rPr>
          <w:rStyle w:val="inhalt1"/>
          <w:color w:val="auto"/>
          <w:sz w:val="22"/>
          <w:szCs w:val="22"/>
        </w:rPr>
        <w:t>m</w:t>
      </w:r>
      <w:r w:rsidRPr="004D4F94">
        <w:rPr>
          <w:rStyle w:val="inhalt1"/>
          <w:color w:val="auto"/>
          <w:sz w:val="22"/>
          <w:szCs w:val="22"/>
        </w:rPr>
        <w:t xml:space="preserve"> </w:t>
      </w:r>
      <w:r w:rsidR="008516F6">
        <w:rPr>
          <w:rStyle w:val="inhalt1"/>
          <w:color w:val="auto"/>
          <w:sz w:val="22"/>
          <w:szCs w:val="22"/>
        </w:rPr>
        <w:t xml:space="preserve">einen </w:t>
      </w:r>
      <w:r w:rsidRPr="004D4F94">
        <w:rPr>
          <w:rStyle w:val="inhalt1"/>
          <w:color w:val="auto"/>
          <w:sz w:val="22"/>
          <w:szCs w:val="22"/>
        </w:rPr>
        <w:t>neuen Systemdrucker für Barcode</w:t>
      </w:r>
      <w:r w:rsidR="008516F6">
        <w:rPr>
          <w:rStyle w:val="inhalt1"/>
          <w:color w:val="auto"/>
          <w:sz w:val="22"/>
          <w:szCs w:val="22"/>
        </w:rPr>
        <w:t>-</w:t>
      </w:r>
      <w:r w:rsidRPr="004D4F94">
        <w:rPr>
          <w:rStyle w:val="inhalt1"/>
          <w:color w:val="auto"/>
          <w:sz w:val="22"/>
          <w:szCs w:val="22"/>
        </w:rPr>
        <w:t xml:space="preserve"> und RFID-Lösungen sowie </w:t>
      </w:r>
      <w:r w:rsidRPr="004D4F94">
        <w:rPr>
          <w:rStyle w:val="inhaltbold1"/>
          <w:b w:val="0"/>
          <w:sz w:val="22"/>
          <w:szCs w:val="22"/>
        </w:rPr>
        <w:t>halb- und vollautomatische Etikettierlösungen</w:t>
      </w:r>
      <w:r w:rsidRPr="004D4F94">
        <w:rPr>
          <w:rStyle w:val="inhalt1"/>
          <w:color w:val="auto"/>
          <w:sz w:val="22"/>
          <w:szCs w:val="22"/>
        </w:rPr>
        <w:t xml:space="preserve">. Überdies wird das ressourcenschonende Eco-Labelling Linerless zum Etikettieren ohne Trägermaterial vorgestellt. </w:t>
      </w:r>
      <w:r w:rsidRPr="004D4F94">
        <w:rPr>
          <w:rFonts w:ascii="Arial" w:hAnsi="Arial" w:cs="Arial"/>
          <w:sz w:val="22"/>
          <w:szCs w:val="22"/>
        </w:rPr>
        <w:t xml:space="preserve">Neosid Pemetzrieder GmbH &amp; Co. KG (Halle 4, Stand D05) zeigt mit </w:t>
      </w:r>
      <w:r w:rsidRPr="004D4F94">
        <w:rPr>
          <w:rStyle w:val="inhalt1"/>
          <w:color w:val="auto"/>
          <w:sz w:val="22"/>
          <w:szCs w:val="22"/>
        </w:rPr>
        <w:t>NeoTAG® Plug neue HF-Transponder für RFID-Anwendungen sowie neue RFID-Klebetransponder in individueller Ausführung und de</w:t>
      </w:r>
      <w:r w:rsidR="00D909DB">
        <w:rPr>
          <w:rStyle w:val="inhalt1"/>
          <w:color w:val="auto"/>
          <w:sz w:val="22"/>
          <w:szCs w:val="22"/>
        </w:rPr>
        <w:t>n</w:t>
      </w:r>
      <w:r w:rsidRPr="004D4F94">
        <w:rPr>
          <w:rStyle w:val="inhalt1"/>
          <w:color w:val="auto"/>
          <w:sz w:val="22"/>
          <w:szCs w:val="22"/>
        </w:rPr>
        <w:t xml:space="preserve"> neuen NeoTAG® Flag für</w:t>
      </w:r>
      <w:r w:rsidR="008516F6">
        <w:rPr>
          <w:rStyle w:val="inhalt1"/>
          <w:color w:val="auto"/>
          <w:sz w:val="22"/>
          <w:szCs w:val="22"/>
        </w:rPr>
        <w:t xml:space="preserve"> eine Befestigung mit Standard-</w:t>
      </w:r>
      <w:r w:rsidRPr="004D4F94">
        <w:rPr>
          <w:rStyle w:val="inhalt1"/>
          <w:color w:val="auto"/>
          <w:sz w:val="22"/>
          <w:szCs w:val="22"/>
        </w:rPr>
        <w:t>Kabelbindern.</w:t>
      </w:r>
    </w:p>
    <w:p w:rsidR="00804F05" w:rsidRPr="004D4F94" w:rsidRDefault="00804F05" w:rsidP="00F35644">
      <w:pPr>
        <w:jc w:val="both"/>
        <w:rPr>
          <w:rStyle w:val="inhalt1"/>
          <w:color w:val="auto"/>
          <w:sz w:val="22"/>
          <w:szCs w:val="22"/>
        </w:rPr>
      </w:pPr>
    </w:p>
    <w:p w:rsidR="008516F6" w:rsidRDefault="00804F05" w:rsidP="00804F05">
      <w:pPr>
        <w:jc w:val="both"/>
        <w:rPr>
          <w:rStyle w:val="inhalt1"/>
          <w:color w:val="auto"/>
          <w:sz w:val="22"/>
          <w:szCs w:val="22"/>
        </w:rPr>
      </w:pPr>
      <w:r w:rsidRPr="004D4F94">
        <w:rPr>
          <w:rStyle w:val="inhalt1"/>
          <w:color w:val="auto"/>
          <w:sz w:val="22"/>
          <w:szCs w:val="22"/>
        </w:rPr>
        <w:t>Die T</w:t>
      </w:r>
      <w:r w:rsidR="0035138A">
        <w:rPr>
          <w:rStyle w:val="inhalt1"/>
          <w:color w:val="auto"/>
          <w:sz w:val="22"/>
          <w:szCs w:val="22"/>
        </w:rPr>
        <w:t>OKO</w:t>
      </w:r>
      <w:r w:rsidRPr="004D4F94">
        <w:rPr>
          <w:rStyle w:val="inhalt1"/>
          <w:color w:val="auto"/>
          <w:sz w:val="22"/>
          <w:szCs w:val="22"/>
        </w:rPr>
        <w:t xml:space="preserve"> Etikettier- und Drucksysteme GmbH &amp; Co. KG (Halle 4, Stand B05) kommt mit </w:t>
      </w:r>
      <w:r w:rsidRPr="00A326C2">
        <w:rPr>
          <w:rStyle w:val="inhalt1"/>
          <w:color w:val="auto"/>
          <w:sz w:val="22"/>
          <w:szCs w:val="22"/>
        </w:rPr>
        <w:t>mehrere</w:t>
      </w:r>
      <w:r w:rsidR="004A2864" w:rsidRPr="00A326C2">
        <w:rPr>
          <w:rStyle w:val="inhalt1"/>
          <w:color w:val="auto"/>
          <w:sz w:val="22"/>
          <w:szCs w:val="22"/>
        </w:rPr>
        <w:t>n</w:t>
      </w:r>
      <w:r w:rsidRPr="00A326C2">
        <w:rPr>
          <w:rStyle w:val="inhalt1"/>
          <w:color w:val="auto"/>
          <w:sz w:val="22"/>
          <w:szCs w:val="22"/>
        </w:rPr>
        <w:t xml:space="preserve"> Welt</w:t>
      </w:r>
      <w:r w:rsidR="00AC7F1C" w:rsidRPr="00A326C2">
        <w:rPr>
          <w:rStyle w:val="inhalt1"/>
          <w:color w:val="auto"/>
          <w:sz w:val="22"/>
          <w:szCs w:val="22"/>
        </w:rPr>
        <w:t>n</w:t>
      </w:r>
      <w:r w:rsidRPr="00A326C2">
        <w:rPr>
          <w:rStyle w:val="inhalt1"/>
          <w:color w:val="auto"/>
          <w:sz w:val="22"/>
          <w:szCs w:val="22"/>
        </w:rPr>
        <w:t xml:space="preserve">euheiten nach </w:t>
      </w:r>
      <w:r w:rsidRPr="004D4F94">
        <w:rPr>
          <w:rStyle w:val="inhalt1"/>
          <w:color w:val="auto"/>
          <w:sz w:val="22"/>
          <w:szCs w:val="22"/>
        </w:rPr>
        <w:t>Stuttgart. Bei der Hardware wird der neue Inkjet-Drucker E</w:t>
      </w:r>
      <w:r w:rsidR="004A2864">
        <w:rPr>
          <w:rStyle w:val="inhalt1"/>
          <w:color w:val="auto"/>
          <w:sz w:val="22"/>
          <w:szCs w:val="22"/>
        </w:rPr>
        <w:t>pson</w:t>
      </w:r>
      <w:r w:rsidRPr="004D4F94">
        <w:rPr>
          <w:rStyle w:val="inhalt1"/>
          <w:color w:val="auto"/>
          <w:sz w:val="22"/>
          <w:szCs w:val="22"/>
        </w:rPr>
        <w:t xml:space="preserve"> C6000 mit Etiketten-Spendefunktion vorgestellt. F</w:t>
      </w:r>
      <w:r w:rsidR="0035138A">
        <w:rPr>
          <w:rStyle w:val="inhalt1"/>
          <w:color w:val="auto"/>
          <w:sz w:val="22"/>
          <w:szCs w:val="22"/>
        </w:rPr>
        <w:t>ür mehr Nachhaltigkeit bietet TOKO</w:t>
      </w:r>
      <w:r w:rsidRPr="004D4F94">
        <w:rPr>
          <w:rStyle w:val="inhalt1"/>
          <w:color w:val="auto"/>
          <w:sz w:val="22"/>
          <w:szCs w:val="22"/>
        </w:rPr>
        <w:t xml:space="preserve"> bei den Etikettenmaterialien </w:t>
      </w:r>
      <w:r w:rsidR="008516F6">
        <w:rPr>
          <w:rStyle w:val="inhalt1"/>
          <w:color w:val="auto"/>
          <w:sz w:val="22"/>
          <w:szCs w:val="22"/>
        </w:rPr>
        <w:t xml:space="preserve">ein </w:t>
      </w:r>
      <w:r w:rsidRPr="004D4F94">
        <w:rPr>
          <w:rStyle w:val="inhalt1"/>
          <w:color w:val="auto"/>
          <w:sz w:val="22"/>
          <w:szCs w:val="22"/>
        </w:rPr>
        <w:t>Etikettenpapier, das aus bis zu 50 Prozent Gras besteh</w:t>
      </w:r>
      <w:r w:rsidR="008516F6">
        <w:rPr>
          <w:rStyle w:val="inhalt1"/>
          <w:color w:val="auto"/>
          <w:sz w:val="22"/>
          <w:szCs w:val="22"/>
        </w:rPr>
        <w:t>t</w:t>
      </w:r>
      <w:r w:rsidRPr="004D4F94">
        <w:rPr>
          <w:rStyle w:val="inhalt1"/>
          <w:color w:val="auto"/>
          <w:sz w:val="22"/>
          <w:szCs w:val="22"/>
        </w:rPr>
        <w:t>, sowie selbstklebende Folienetiketten</w:t>
      </w:r>
      <w:r w:rsidR="008516F6">
        <w:rPr>
          <w:rStyle w:val="inhalt1"/>
          <w:color w:val="auto"/>
          <w:sz w:val="22"/>
          <w:szCs w:val="22"/>
        </w:rPr>
        <w:t>,</w:t>
      </w:r>
      <w:r w:rsidRPr="004D4F94">
        <w:rPr>
          <w:rStyle w:val="inhalt1"/>
          <w:color w:val="auto"/>
          <w:sz w:val="22"/>
          <w:szCs w:val="22"/>
        </w:rPr>
        <w:t xml:space="preserve"> die Recyclinganteile von bis zu 20 Prozent aus Post Industrial Waste (PIW) beziehungsweise bis zu 30 Prozent </w:t>
      </w:r>
      <w:r w:rsidR="008516F6">
        <w:rPr>
          <w:rStyle w:val="inhalt1"/>
          <w:color w:val="auto"/>
          <w:sz w:val="22"/>
          <w:szCs w:val="22"/>
        </w:rPr>
        <w:t xml:space="preserve">aus </w:t>
      </w:r>
      <w:r w:rsidRPr="004D4F94">
        <w:rPr>
          <w:rStyle w:val="inhalt1"/>
          <w:color w:val="auto"/>
          <w:sz w:val="22"/>
          <w:szCs w:val="22"/>
        </w:rPr>
        <w:t xml:space="preserve">Post Consumer Waste (PCW) aufweisen. </w:t>
      </w:r>
    </w:p>
    <w:p w:rsidR="008516F6" w:rsidRDefault="008516F6" w:rsidP="00804F05">
      <w:pPr>
        <w:jc w:val="both"/>
        <w:rPr>
          <w:rStyle w:val="inhalt1"/>
          <w:color w:val="auto"/>
          <w:sz w:val="22"/>
          <w:szCs w:val="22"/>
        </w:rPr>
      </w:pPr>
    </w:p>
    <w:p w:rsidR="00804F05" w:rsidRPr="00AC7F1C" w:rsidRDefault="00804F05" w:rsidP="00804F05">
      <w:pPr>
        <w:jc w:val="both"/>
        <w:rPr>
          <w:rStyle w:val="inhalt1"/>
          <w:color w:val="auto"/>
          <w:sz w:val="22"/>
          <w:szCs w:val="22"/>
        </w:rPr>
      </w:pPr>
      <w:r w:rsidRPr="004D4F94">
        <w:rPr>
          <w:rStyle w:val="inhalt1"/>
          <w:color w:val="auto"/>
          <w:sz w:val="22"/>
          <w:szCs w:val="22"/>
        </w:rPr>
        <w:t>Die D</w:t>
      </w:r>
      <w:r w:rsidR="00CE7F6A">
        <w:rPr>
          <w:rStyle w:val="inhalt1"/>
          <w:color w:val="auto"/>
          <w:sz w:val="22"/>
          <w:szCs w:val="22"/>
        </w:rPr>
        <w:t>YNAMIC SYSTEMS</w:t>
      </w:r>
      <w:bookmarkStart w:id="0" w:name="_GoBack"/>
      <w:bookmarkEnd w:id="0"/>
      <w:r w:rsidRPr="004D4F94">
        <w:rPr>
          <w:rStyle w:val="inhaltbold1"/>
          <w:b w:val="0"/>
          <w:sz w:val="22"/>
          <w:szCs w:val="22"/>
        </w:rPr>
        <w:t xml:space="preserve"> GmbH</w:t>
      </w:r>
      <w:r w:rsidRPr="004D4F94">
        <w:rPr>
          <w:rStyle w:val="inhaltbold1"/>
          <w:sz w:val="22"/>
          <w:szCs w:val="22"/>
        </w:rPr>
        <w:t xml:space="preserve"> </w:t>
      </w:r>
      <w:r w:rsidRPr="00D909DB">
        <w:rPr>
          <w:rStyle w:val="inhaltbold1"/>
          <w:b w:val="0"/>
          <w:sz w:val="22"/>
          <w:szCs w:val="22"/>
        </w:rPr>
        <w:t>(</w:t>
      </w:r>
      <w:r w:rsidRPr="004D4F94">
        <w:rPr>
          <w:rStyle w:val="inhalt1"/>
          <w:color w:val="auto"/>
          <w:sz w:val="22"/>
          <w:szCs w:val="22"/>
        </w:rPr>
        <w:t>Halle 4, Stand D05) informier</w:t>
      </w:r>
      <w:r w:rsidR="008516F6">
        <w:rPr>
          <w:rStyle w:val="inhalt1"/>
          <w:color w:val="auto"/>
          <w:sz w:val="22"/>
          <w:szCs w:val="22"/>
        </w:rPr>
        <w:t>t</w:t>
      </w:r>
      <w:r w:rsidRPr="004D4F94">
        <w:rPr>
          <w:rStyle w:val="inhalt1"/>
          <w:color w:val="auto"/>
          <w:sz w:val="22"/>
          <w:szCs w:val="22"/>
        </w:rPr>
        <w:t xml:space="preserve"> über Spezialmaterialien für Etiketten in anspruchsvollen Einsatzgebieten: DE-F470 und DE-F480 sind weiße Polyesterfolien in matter und glänzender Ausführung mi</w:t>
      </w:r>
      <w:r w:rsidR="008516F6">
        <w:rPr>
          <w:rStyle w:val="inhalt1"/>
          <w:color w:val="auto"/>
          <w:sz w:val="22"/>
          <w:szCs w:val="22"/>
        </w:rPr>
        <w:t>t hoher Reiß- und Zugfestigkeit. Die Folie</w:t>
      </w:r>
      <w:r w:rsidRPr="004D4F94">
        <w:rPr>
          <w:rStyle w:val="inhalt1"/>
          <w:color w:val="auto"/>
          <w:sz w:val="22"/>
          <w:szCs w:val="22"/>
        </w:rPr>
        <w:t xml:space="preserve"> DE-F702 bietet transparente, sehr stark haftende Klebepunkte speziell zur Anbringung auf schwierigen und rauen Untergründen</w:t>
      </w:r>
      <w:r w:rsidR="008516F6">
        <w:rPr>
          <w:rStyle w:val="inhalt1"/>
          <w:color w:val="auto"/>
          <w:sz w:val="22"/>
          <w:szCs w:val="22"/>
        </w:rPr>
        <w:t>. Das Produkt</w:t>
      </w:r>
      <w:r w:rsidRPr="004D4F94">
        <w:rPr>
          <w:rStyle w:val="inhalt1"/>
          <w:color w:val="auto"/>
          <w:sz w:val="22"/>
          <w:szCs w:val="22"/>
        </w:rPr>
        <w:t xml:space="preserve"> DE-F965 ist ein weißes, glänzendes Verbundmaterial aus Papier und Polyester ohne Klebstoff mit hoher Reißfestigkeit als Standardvariante für KLT-Behälter und DE-F379 besteht zur </w:t>
      </w:r>
      <w:r w:rsidRPr="00AC7F1C">
        <w:rPr>
          <w:rStyle w:val="inhalt1"/>
          <w:color w:val="auto"/>
          <w:sz w:val="22"/>
          <w:szCs w:val="22"/>
        </w:rPr>
        <w:t xml:space="preserve">Kennzeichnung und Rückverfolgung von Industriebauteilen und Kabelbäumen. Zudem </w:t>
      </w:r>
      <w:r w:rsidR="008516F6" w:rsidRPr="00AC7F1C">
        <w:rPr>
          <w:rStyle w:val="inhalt1"/>
          <w:color w:val="auto"/>
          <w:sz w:val="22"/>
          <w:szCs w:val="22"/>
        </w:rPr>
        <w:t>stellt</w:t>
      </w:r>
      <w:r w:rsidRPr="00AC7F1C">
        <w:rPr>
          <w:rStyle w:val="inhalt1"/>
          <w:color w:val="auto"/>
          <w:sz w:val="22"/>
          <w:szCs w:val="22"/>
        </w:rPr>
        <w:t xml:space="preserve"> </w:t>
      </w:r>
      <w:r w:rsidR="008516F6" w:rsidRPr="00AC7F1C">
        <w:rPr>
          <w:rStyle w:val="inhalt1"/>
          <w:color w:val="auto"/>
          <w:sz w:val="22"/>
          <w:szCs w:val="22"/>
        </w:rPr>
        <w:t xml:space="preserve">Dynamic Systems </w:t>
      </w:r>
      <w:r w:rsidRPr="00AC7F1C">
        <w:rPr>
          <w:rStyle w:val="inhalt1"/>
          <w:color w:val="auto"/>
          <w:sz w:val="22"/>
          <w:szCs w:val="22"/>
        </w:rPr>
        <w:t>eine Vielzahl von industrietauglichen Druckern für unterschiedliche Anwendungen aus.</w:t>
      </w:r>
    </w:p>
    <w:p w:rsidR="00804F05" w:rsidRPr="00AC7F1C" w:rsidRDefault="00804F05" w:rsidP="00804F05">
      <w:pPr>
        <w:jc w:val="both"/>
        <w:rPr>
          <w:rStyle w:val="inhalt1"/>
          <w:color w:val="auto"/>
          <w:sz w:val="22"/>
          <w:szCs w:val="22"/>
        </w:rPr>
      </w:pPr>
    </w:p>
    <w:p w:rsidR="00804F05" w:rsidRPr="00AC7F1C" w:rsidRDefault="00804F05" w:rsidP="00F35644">
      <w:pPr>
        <w:jc w:val="both"/>
        <w:rPr>
          <w:rFonts w:ascii="Arial" w:hAnsi="Arial" w:cs="Arial"/>
          <w:sz w:val="22"/>
          <w:szCs w:val="22"/>
        </w:rPr>
      </w:pPr>
      <w:r w:rsidRPr="00AC7F1C">
        <w:rPr>
          <w:rStyle w:val="inhalt1"/>
          <w:color w:val="auto"/>
          <w:sz w:val="22"/>
          <w:szCs w:val="22"/>
        </w:rPr>
        <w:t>Cognex Germany Inc. (Halle 6, Stand B03) wiederum zeigt mit der 3D-A1000 Smart Camera ein Bildverarbeitungssystem zur Vermessung und Volumenoptimierung von Paketen. ProGlove (Halle 6, Stand D14) und Newland EMEA (Halle 6, Stand B26) sind mit den jüngsten Weareables für effiziente Scanprozesse vor Ort. „</w:t>
      </w:r>
      <w:r w:rsidRPr="00AC7F1C">
        <w:rPr>
          <w:rFonts w:ascii="Arial" w:hAnsi="Arial" w:cs="Arial"/>
          <w:sz w:val="22"/>
          <w:szCs w:val="22"/>
        </w:rPr>
        <w:t>Auf der LogiMAT 2020 werden die E</w:t>
      </w:r>
      <w:r w:rsidR="00406F22" w:rsidRPr="00AC7F1C">
        <w:rPr>
          <w:rFonts w:ascii="Arial" w:hAnsi="Arial" w:cs="Arial"/>
          <w:sz w:val="22"/>
          <w:szCs w:val="22"/>
        </w:rPr>
        <w:t>rrungenschaften der AutoID-Unte</w:t>
      </w:r>
      <w:r w:rsidRPr="00AC7F1C">
        <w:rPr>
          <w:rFonts w:ascii="Arial" w:hAnsi="Arial" w:cs="Arial"/>
          <w:sz w:val="22"/>
          <w:szCs w:val="22"/>
        </w:rPr>
        <w:t>r</w:t>
      </w:r>
      <w:r w:rsidR="00406F22" w:rsidRPr="00AC7F1C">
        <w:rPr>
          <w:rFonts w:ascii="Arial" w:hAnsi="Arial" w:cs="Arial"/>
          <w:sz w:val="22"/>
          <w:szCs w:val="22"/>
        </w:rPr>
        <w:t>n</w:t>
      </w:r>
      <w:r w:rsidRPr="00AC7F1C">
        <w:rPr>
          <w:rFonts w:ascii="Arial" w:hAnsi="Arial" w:cs="Arial"/>
          <w:sz w:val="22"/>
          <w:szCs w:val="22"/>
        </w:rPr>
        <w:t xml:space="preserve">ehmen in nahezu allen Hallen zugegen sein“, resümiert Messeleiter </w:t>
      </w:r>
      <w:r w:rsidR="008516F6" w:rsidRPr="00AC7F1C">
        <w:rPr>
          <w:rFonts w:ascii="Arial" w:hAnsi="Arial" w:cs="Arial"/>
          <w:sz w:val="22"/>
          <w:szCs w:val="22"/>
        </w:rPr>
        <w:t xml:space="preserve">Michael </w:t>
      </w:r>
      <w:r w:rsidRPr="00AC7F1C">
        <w:rPr>
          <w:rFonts w:ascii="Arial" w:hAnsi="Arial" w:cs="Arial"/>
          <w:sz w:val="22"/>
          <w:szCs w:val="22"/>
        </w:rPr>
        <w:t>Ruchty. „</w:t>
      </w:r>
      <w:r w:rsidR="008516F6" w:rsidRPr="00AC7F1C">
        <w:rPr>
          <w:rFonts w:ascii="Arial" w:hAnsi="Arial" w:cs="Arial"/>
          <w:sz w:val="22"/>
          <w:szCs w:val="22"/>
        </w:rPr>
        <w:t>Es gibt keinen</w:t>
      </w:r>
      <w:r w:rsidRPr="00AC7F1C">
        <w:rPr>
          <w:rFonts w:ascii="Arial" w:hAnsi="Arial" w:cs="Arial"/>
          <w:sz w:val="22"/>
          <w:szCs w:val="22"/>
        </w:rPr>
        <w:t xml:space="preserve"> Maschinen- und Anlagenbauer oder Flurförderzeuge-Hersteller, der </w:t>
      </w:r>
      <w:r w:rsidR="008516F6" w:rsidRPr="00AC7F1C">
        <w:rPr>
          <w:rFonts w:ascii="Arial" w:hAnsi="Arial" w:cs="Arial"/>
          <w:sz w:val="22"/>
          <w:szCs w:val="22"/>
        </w:rPr>
        <w:t xml:space="preserve">mittlerweile </w:t>
      </w:r>
      <w:r w:rsidRPr="00AC7F1C">
        <w:rPr>
          <w:rFonts w:ascii="Arial" w:hAnsi="Arial" w:cs="Arial"/>
          <w:sz w:val="22"/>
          <w:szCs w:val="22"/>
        </w:rPr>
        <w:t xml:space="preserve">ohne Identifikationstechnik auskäme. Überdies konzentrieren die beiden Hallen 4 und 6 die aktuellen Neuentwicklungen der vielfältigen AutoID-Technologien. Damit ist die LogiMAT als ‚Großereignis der AutoID-Branche‘, so </w:t>
      </w:r>
      <w:r w:rsidR="008516F6" w:rsidRPr="00AC7F1C">
        <w:rPr>
          <w:rFonts w:ascii="Arial" w:hAnsi="Arial" w:cs="Arial"/>
          <w:sz w:val="22"/>
          <w:szCs w:val="22"/>
        </w:rPr>
        <w:t xml:space="preserve">die Aussage unseres Partners </w:t>
      </w:r>
      <w:r w:rsidRPr="00AC7F1C">
        <w:rPr>
          <w:rFonts w:ascii="Arial" w:hAnsi="Arial" w:cs="Arial"/>
          <w:sz w:val="22"/>
          <w:szCs w:val="22"/>
        </w:rPr>
        <w:t xml:space="preserve">AIM-D, für </w:t>
      </w:r>
      <w:r w:rsidRPr="00AC7F1C">
        <w:rPr>
          <w:rFonts w:ascii="Arial" w:hAnsi="Arial" w:cs="Arial"/>
          <w:bCs/>
          <w:sz w:val="22"/>
          <w:szCs w:val="22"/>
        </w:rPr>
        <w:t>alle</w:t>
      </w:r>
      <w:r w:rsidR="00406F22" w:rsidRPr="00AC7F1C">
        <w:rPr>
          <w:rFonts w:ascii="Arial" w:hAnsi="Arial" w:cs="Arial"/>
          <w:bCs/>
          <w:sz w:val="22"/>
          <w:szCs w:val="22"/>
        </w:rPr>
        <w:t xml:space="preserve"> ein Pflichttermin</w:t>
      </w:r>
      <w:r w:rsidRPr="00AC7F1C">
        <w:rPr>
          <w:rFonts w:ascii="Arial" w:hAnsi="Arial" w:cs="Arial"/>
          <w:bCs/>
          <w:sz w:val="22"/>
          <w:szCs w:val="22"/>
        </w:rPr>
        <w:t>, die in diesem Bereich in den kommenden Monaten zukunfts</w:t>
      </w:r>
      <w:r w:rsidR="008516F6" w:rsidRPr="00AC7F1C">
        <w:rPr>
          <w:rFonts w:ascii="Arial" w:hAnsi="Arial" w:cs="Arial"/>
          <w:bCs/>
          <w:sz w:val="22"/>
          <w:szCs w:val="22"/>
        </w:rPr>
        <w:t>weisende</w:t>
      </w:r>
      <w:r w:rsidRPr="00AC7F1C">
        <w:rPr>
          <w:rFonts w:ascii="Arial" w:hAnsi="Arial" w:cs="Arial"/>
          <w:bCs/>
          <w:sz w:val="22"/>
          <w:szCs w:val="22"/>
        </w:rPr>
        <w:t xml:space="preserve"> Entscheidungen </w:t>
      </w:r>
      <w:r w:rsidR="008516F6" w:rsidRPr="00AC7F1C">
        <w:rPr>
          <w:rFonts w:ascii="Arial" w:hAnsi="Arial" w:cs="Arial"/>
          <w:bCs/>
          <w:sz w:val="22"/>
          <w:szCs w:val="22"/>
        </w:rPr>
        <w:t>zu treffen haben</w:t>
      </w:r>
      <w:r w:rsidRPr="00AC7F1C">
        <w:rPr>
          <w:rFonts w:ascii="Arial" w:hAnsi="Arial" w:cs="Arial"/>
          <w:bCs/>
          <w:sz w:val="22"/>
          <w:szCs w:val="22"/>
        </w:rPr>
        <w:t xml:space="preserve"> und </w:t>
      </w:r>
      <w:r w:rsidR="008516F6" w:rsidRPr="0035138A">
        <w:rPr>
          <w:rStyle w:val="st"/>
          <w:rFonts w:ascii="Arial" w:hAnsi="Arial" w:cs="Arial"/>
        </w:rPr>
        <w:t xml:space="preserve">in </w:t>
      </w:r>
      <w:r w:rsidR="008516F6" w:rsidRPr="00AC7F1C">
        <w:rPr>
          <w:rFonts w:ascii="Arial" w:hAnsi="Arial" w:cs="Arial"/>
          <w:sz w:val="22"/>
          <w:szCs w:val="22"/>
        </w:rPr>
        <w:t>zukunftsgerichtete</w:t>
      </w:r>
      <w:r w:rsidR="008516F6" w:rsidRPr="00AC7F1C">
        <w:rPr>
          <w:rFonts w:ascii="Arial" w:hAnsi="Arial" w:cs="Arial"/>
          <w:bCs/>
          <w:sz w:val="22"/>
          <w:szCs w:val="22"/>
        </w:rPr>
        <w:t xml:space="preserve"> Technologien </w:t>
      </w:r>
      <w:r w:rsidR="008516F6" w:rsidRPr="00AC7F1C">
        <w:rPr>
          <w:rFonts w:ascii="Arial" w:hAnsi="Arial" w:cs="Arial"/>
          <w:sz w:val="22"/>
          <w:szCs w:val="22"/>
        </w:rPr>
        <w:t>investieren</w:t>
      </w:r>
      <w:r w:rsidR="008516F6" w:rsidRPr="00AC7F1C">
        <w:rPr>
          <w:rFonts w:ascii="Arial" w:hAnsi="Arial" w:cs="Arial"/>
          <w:bCs/>
          <w:sz w:val="22"/>
          <w:szCs w:val="22"/>
        </w:rPr>
        <w:t xml:space="preserve"> </w:t>
      </w:r>
      <w:r w:rsidRPr="00AC7F1C">
        <w:rPr>
          <w:rFonts w:ascii="Arial" w:hAnsi="Arial" w:cs="Arial"/>
          <w:bCs/>
          <w:sz w:val="22"/>
          <w:szCs w:val="22"/>
        </w:rPr>
        <w:t>wollen.“</w:t>
      </w:r>
    </w:p>
    <w:p w:rsidR="00804F05" w:rsidRPr="00AC7F1C" w:rsidRDefault="00804F05" w:rsidP="00F35644">
      <w:pPr>
        <w:jc w:val="both"/>
        <w:rPr>
          <w:rFonts w:ascii="Arial" w:hAnsi="Arial" w:cs="Arial"/>
          <w:sz w:val="22"/>
          <w:szCs w:val="22"/>
        </w:rPr>
      </w:pPr>
    </w:p>
    <w:p w:rsidR="00623776" w:rsidRPr="00BD6F50" w:rsidRDefault="00623776" w:rsidP="00F35644">
      <w:pPr>
        <w:jc w:val="both"/>
        <w:rPr>
          <w:rFonts w:ascii="Arial" w:hAnsi="Arial" w:cs="Arial"/>
          <w:sz w:val="22"/>
          <w:szCs w:val="22"/>
        </w:rPr>
      </w:pPr>
    </w:p>
    <w:p w:rsidR="003D000A" w:rsidRPr="00583E1A" w:rsidRDefault="00D93578" w:rsidP="003D000A">
      <w:pPr>
        <w:pStyle w:val="Textkrper"/>
        <w:jc w:val="both"/>
        <w:rPr>
          <w:b w:val="0"/>
          <w:bCs w:val="0"/>
          <w:sz w:val="22"/>
          <w:szCs w:val="22"/>
        </w:rPr>
      </w:pPr>
      <w:r w:rsidRPr="00583E1A">
        <w:rPr>
          <w:b w:val="0"/>
          <w:bCs w:val="0"/>
          <w:sz w:val="22"/>
          <w:szCs w:val="22"/>
        </w:rPr>
        <w:t xml:space="preserve">Veranstalter: </w:t>
      </w:r>
      <w:r w:rsidR="003D000A" w:rsidRPr="00583E1A">
        <w:rPr>
          <w:b w:val="0"/>
          <w:bCs w:val="0"/>
          <w:sz w:val="22"/>
          <w:szCs w:val="22"/>
        </w:rPr>
        <w:t>EUROEXPO Messe- und Kongress-GmbH</w:t>
      </w:r>
    </w:p>
    <w:p w:rsidR="003D000A" w:rsidRPr="00583E1A" w:rsidRDefault="003D000A" w:rsidP="003D000A">
      <w:pPr>
        <w:pStyle w:val="Textkrper"/>
        <w:jc w:val="both"/>
        <w:rPr>
          <w:b w:val="0"/>
          <w:bCs w:val="0"/>
          <w:sz w:val="22"/>
          <w:szCs w:val="22"/>
        </w:rPr>
      </w:pPr>
      <w:r w:rsidRPr="00583E1A">
        <w:rPr>
          <w:b w:val="0"/>
          <w:bCs w:val="0"/>
          <w:sz w:val="22"/>
          <w:szCs w:val="22"/>
        </w:rPr>
        <w:t xml:space="preserve">Joseph-Dollinger-Bogen 7, 80807 </w:t>
      </w:r>
      <w:r w:rsidR="00FC0AE6" w:rsidRPr="00583E1A">
        <w:rPr>
          <w:b w:val="0"/>
          <w:bCs w:val="0"/>
          <w:sz w:val="22"/>
          <w:szCs w:val="22"/>
        </w:rPr>
        <w:t>München, Tel.: +49</w:t>
      </w:r>
      <w:r w:rsidR="00B445BB" w:rsidRPr="00583E1A">
        <w:rPr>
          <w:b w:val="0"/>
          <w:bCs w:val="0"/>
          <w:sz w:val="22"/>
          <w:szCs w:val="22"/>
        </w:rPr>
        <w:t xml:space="preserve"> (0)</w:t>
      </w:r>
      <w:r w:rsidR="00FC0AE6" w:rsidRPr="00583E1A">
        <w:rPr>
          <w:b w:val="0"/>
          <w:bCs w:val="0"/>
          <w:sz w:val="22"/>
          <w:szCs w:val="22"/>
        </w:rPr>
        <w:t>89</w:t>
      </w:r>
      <w:r w:rsidR="00B445BB" w:rsidRPr="00583E1A">
        <w:rPr>
          <w:b w:val="0"/>
          <w:bCs w:val="0"/>
          <w:sz w:val="22"/>
          <w:szCs w:val="22"/>
        </w:rPr>
        <w:t xml:space="preserve"> </w:t>
      </w:r>
      <w:r w:rsidR="00FC0AE6" w:rsidRPr="00583E1A">
        <w:rPr>
          <w:b w:val="0"/>
          <w:bCs w:val="0"/>
          <w:sz w:val="22"/>
          <w:szCs w:val="22"/>
        </w:rPr>
        <w:t>32391-259</w:t>
      </w:r>
      <w:r w:rsidRPr="00583E1A">
        <w:rPr>
          <w:b w:val="0"/>
          <w:bCs w:val="0"/>
          <w:sz w:val="22"/>
          <w:szCs w:val="22"/>
        </w:rPr>
        <w:t xml:space="preserve"> </w:t>
      </w:r>
    </w:p>
    <w:p w:rsidR="003D000A" w:rsidRPr="00583E1A" w:rsidRDefault="003D000A" w:rsidP="00D93578">
      <w:pPr>
        <w:pStyle w:val="Textkrper"/>
        <w:rPr>
          <w:b w:val="0"/>
          <w:sz w:val="22"/>
          <w:szCs w:val="22"/>
        </w:rPr>
      </w:pPr>
      <w:r w:rsidRPr="00583E1A">
        <w:rPr>
          <w:b w:val="0"/>
          <w:bCs w:val="0"/>
          <w:sz w:val="22"/>
          <w:szCs w:val="22"/>
        </w:rPr>
        <w:t>Fax: +49</w:t>
      </w:r>
      <w:r w:rsidR="0098733A" w:rsidRPr="00583E1A">
        <w:rPr>
          <w:b w:val="0"/>
          <w:bCs w:val="0"/>
          <w:sz w:val="22"/>
          <w:szCs w:val="22"/>
        </w:rPr>
        <w:t xml:space="preserve"> </w:t>
      </w:r>
      <w:r w:rsidRPr="00583E1A">
        <w:rPr>
          <w:b w:val="0"/>
          <w:bCs w:val="0"/>
          <w:sz w:val="22"/>
          <w:szCs w:val="22"/>
        </w:rPr>
        <w:t>(0)89 32391-246</w:t>
      </w:r>
      <w:r w:rsidR="00D93578" w:rsidRPr="00583E1A">
        <w:rPr>
          <w:b w:val="0"/>
          <w:bCs w:val="0"/>
          <w:sz w:val="22"/>
          <w:szCs w:val="22"/>
        </w:rPr>
        <w:t xml:space="preserve">; </w:t>
      </w:r>
      <w:hyperlink r:id="rId10" w:history="1">
        <w:r w:rsidRPr="00583E1A">
          <w:rPr>
            <w:rStyle w:val="Hyperlink"/>
            <w:b w:val="0"/>
            <w:bCs w:val="0"/>
            <w:color w:val="auto"/>
            <w:sz w:val="22"/>
            <w:szCs w:val="22"/>
          </w:rPr>
          <w:t>www.logimat-messe.de</w:t>
        </w:r>
      </w:hyperlink>
      <w:r w:rsidR="00D2102F" w:rsidRPr="00583E1A">
        <w:rPr>
          <w:rStyle w:val="Hyperlink"/>
          <w:b w:val="0"/>
          <w:bCs w:val="0"/>
          <w:color w:val="auto"/>
          <w:sz w:val="22"/>
          <w:szCs w:val="22"/>
        </w:rPr>
        <w:t xml:space="preserve">; </w:t>
      </w:r>
      <w:r w:rsidR="005E45C4" w:rsidRPr="00583E1A">
        <w:rPr>
          <w:rStyle w:val="Hyperlink"/>
          <w:b w:val="0"/>
          <w:bCs w:val="0"/>
          <w:color w:val="auto"/>
          <w:sz w:val="22"/>
          <w:szCs w:val="22"/>
          <w:u w:val="none"/>
        </w:rPr>
        <w:t xml:space="preserve"> </w:t>
      </w:r>
      <w:hyperlink r:id="rId11" w:history="1">
        <w:r w:rsidR="005E45C4" w:rsidRPr="00583E1A">
          <w:rPr>
            <w:rStyle w:val="Hyperlink"/>
            <w:b w:val="0"/>
            <w:color w:val="auto"/>
            <w:sz w:val="22"/>
            <w:szCs w:val="22"/>
          </w:rPr>
          <w:t>www.tradeworld.de</w:t>
        </w:r>
      </w:hyperlink>
    </w:p>
    <w:p w:rsidR="000F4611" w:rsidRDefault="001066F0" w:rsidP="000F4611">
      <w:pPr>
        <w:rPr>
          <w:rFonts w:ascii="Arial" w:hAnsi="Arial" w:cs="Arial"/>
          <w:sz w:val="22"/>
          <w:szCs w:val="22"/>
        </w:rPr>
      </w:pPr>
      <w:r w:rsidRPr="00A326C2">
        <w:rPr>
          <w:rFonts w:ascii="Arial" w:hAnsi="Arial" w:cs="Arial"/>
          <w:sz w:val="22"/>
          <w:szCs w:val="22"/>
        </w:rPr>
        <w:t>1</w:t>
      </w:r>
      <w:r w:rsidR="00A326C2" w:rsidRPr="00A326C2">
        <w:rPr>
          <w:rFonts w:ascii="Arial" w:hAnsi="Arial" w:cs="Arial"/>
          <w:sz w:val="22"/>
          <w:szCs w:val="22"/>
        </w:rPr>
        <w:t>3.</w:t>
      </w:r>
      <w:r w:rsidR="0035138A">
        <w:rPr>
          <w:rFonts w:ascii="Arial" w:hAnsi="Arial" w:cs="Arial"/>
          <w:sz w:val="22"/>
          <w:szCs w:val="22"/>
        </w:rPr>
        <w:t>432</w:t>
      </w:r>
      <w:r w:rsidR="000F4611" w:rsidRPr="00A326C2">
        <w:rPr>
          <w:rFonts w:ascii="Arial" w:hAnsi="Arial" w:cs="Arial"/>
          <w:sz w:val="22"/>
          <w:szCs w:val="22"/>
        </w:rPr>
        <w:t xml:space="preserve"> </w:t>
      </w:r>
      <w:r w:rsidR="000F4611" w:rsidRPr="00583E1A">
        <w:rPr>
          <w:rFonts w:ascii="Arial" w:hAnsi="Arial" w:cs="Arial"/>
          <w:sz w:val="22"/>
          <w:szCs w:val="22"/>
        </w:rPr>
        <w:t>Anschläge inklusive Leerzeichen</w:t>
      </w:r>
    </w:p>
    <w:p w:rsidR="000F4611" w:rsidRDefault="000F4611" w:rsidP="000F4611">
      <w:pPr>
        <w:rPr>
          <w:rFonts w:ascii="Arial" w:hAnsi="Arial" w:cs="Arial"/>
          <w:i/>
          <w:sz w:val="22"/>
          <w:szCs w:val="22"/>
        </w:rPr>
      </w:pPr>
      <w:r>
        <w:rPr>
          <w:rFonts w:ascii="Arial" w:hAnsi="Arial" w:cs="Arial"/>
          <w:i/>
          <w:sz w:val="22"/>
          <w:szCs w:val="22"/>
        </w:rPr>
        <w:t xml:space="preserve">München, den </w:t>
      </w:r>
      <w:r w:rsidR="0035138A">
        <w:rPr>
          <w:rFonts w:ascii="Arial" w:hAnsi="Arial" w:cs="Arial"/>
          <w:i/>
          <w:sz w:val="22"/>
          <w:szCs w:val="22"/>
        </w:rPr>
        <w:t>13.</w:t>
      </w:r>
      <w:r w:rsidR="008A182B">
        <w:rPr>
          <w:rFonts w:ascii="Arial" w:hAnsi="Arial" w:cs="Arial"/>
          <w:i/>
          <w:sz w:val="22"/>
          <w:szCs w:val="22"/>
        </w:rPr>
        <w:t>02</w:t>
      </w:r>
      <w:r w:rsidR="00B23034">
        <w:rPr>
          <w:rFonts w:ascii="Arial" w:hAnsi="Arial" w:cs="Arial"/>
          <w:i/>
          <w:sz w:val="22"/>
          <w:szCs w:val="22"/>
        </w:rPr>
        <w:t>.2020</w:t>
      </w:r>
      <w:r>
        <w:rPr>
          <w:rFonts w:ascii="Arial" w:hAnsi="Arial" w:cs="Arial"/>
          <w:i/>
          <w:sz w:val="22"/>
          <w:szCs w:val="22"/>
        </w:rPr>
        <w:t xml:space="preserve"> Abdruck honorarfrei, Belegexemplar erbeten an EUROEXPO Messe- und Kongress-GmbH, Presse- und Öffentlichkeitsarbeit, 80912 München</w:t>
      </w:r>
    </w:p>
    <w:p w:rsidR="00B117AD" w:rsidRDefault="00B117AD" w:rsidP="000F4611">
      <w:pPr>
        <w:rPr>
          <w:rFonts w:ascii="Arial" w:hAnsi="Arial" w:cs="Arial"/>
          <w:i/>
          <w:sz w:val="22"/>
          <w:szCs w:val="22"/>
        </w:rPr>
      </w:pPr>
    </w:p>
    <w:p w:rsidR="00414E2B" w:rsidRPr="00D93578" w:rsidRDefault="00414E2B" w:rsidP="00414E2B">
      <w:pPr>
        <w:pBdr>
          <w:top w:val="single" w:sz="4" w:space="1" w:color="auto"/>
          <w:left w:val="single" w:sz="4" w:space="4" w:color="auto"/>
          <w:bottom w:val="single" w:sz="4" w:space="1" w:color="auto"/>
          <w:right w:val="single" w:sz="4" w:space="4" w:color="auto"/>
        </w:pBdr>
        <w:rPr>
          <w:rFonts w:ascii="Arial" w:hAnsi="Arial" w:cs="Arial"/>
          <w:i/>
          <w:sz w:val="16"/>
          <w:szCs w:val="16"/>
        </w:rPr>
      </w:pPr>
    </w:p>
    <w:p w:rsidR="00414E2B" w:rsidRPr="00D90C3E"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Über die LogiMAT</w:t>
      </w:r>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Die LogiMAT, 1</w:t>
      </w:r>
      <w:r>
        <w:rPr>
          <w:rFonts w:cs="Arial"/>
          <w:sz w:val="22"/>
          <w:szCs w:val="22"/>
        </w:rPr>
        <w:t>8</w:t>
      </w:r>
      <w:r w:rsidRPr="00D90C3E">
        <w:rPr>
          <w:rFonts w:cs="Arial"/>
          <w:sz w:val="22"/>
          <w:szCs w:val="22"/>
        </w:rPr>
        <w:t>. Internationale Fachmesse für Intralogistik-Lösungen un</w:t>
      </w:r>
      <w:r>
        <w:rPr>
          <w:rFonts w:cs="Arial"/>
          <w:sz w:val="22"/>
          <w:szCs w:val="22"/>
        </w:rPr>
        <w:t>d Prozessmanagement, findet vom 10</w:t>
      </w:r>
      <w:r w:rsidRPr="00D90C3E">
        <w:rPr>
          <w:rFonts w:cs="Arial"/>
          <w:sz w:val="22"/>
          <w:szCs w:val="22"/>
        </w:rPr>
        <w:t xml:space="preserve">. bis </w:t>
      </w:r>
      <w:r>
        <w:rPr>
          <w:rFonts w:cs="Arial"/>
          <w:sz w:val="22"/>
          <w:szCs w:val="22"/>
        </w:rPr>
        <w:t>12. März 2020</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Die LogiMAT</w:t>
      </w:r>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Internationale Aussteller zeigen bereits zu Beginn des Jahres 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inmitten der Hallen zu den unterschiedlichsten Themen.</w:t>
      </w:r>
      <w:r w:rsidRPr="00D90C3E">
        <w:rPr>
          <w:rFonts w:eastAsiaTheme="minorHAnsi" w:cs="Arial"/>
          <w:sz w:val="22"/>
          <w:szCs w:val="22"/>
        </w:rPr>
        <w:t xml:space="preserve"> </w:t>
      </w:r>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Seit 2014 veranstaltet die EUROEXPO gemeinsam mit der Landesmesse Stuttgart die LogiMAT China mit jährlichem Turnus. Diese findet in Shanghai parallel zur transport logistic China statt.</w:t>
      </w:r>
      <w:r>
        <w:rPr>
          <w:rFonts w:eastAsiaTheme="minorHAnsi" w:cs="Arial"/>
          <w:sz w:val="22"/>
          <w:szCs w:val="22"/>
        </w:rPr>
        <w:t xml:space="preserve"> Die nächste Veranstaltung wird vom 16. bis 18. Juni 2020 durchgeführt.</w:t>
      </w:r>
    </w:p>
    <w:p w:rsidR="00414E2B" w:rsidRPr="0041210C"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sidRPr="0041210C">
        <w:rPr>
          <w:rFonts w:eastAsiaTheme="minorHAnsi" w:cs="Arial"/>
          <w:sz w:val="22"/>
          <w:szCs w:val="22"/>
        </w:rPr>
        <w:t xml:space="preserve">Neu im Portfolio ist der </w:t>
      </w:r>
      <w:r w:rsidRPr="0041210C">
        <w:rPr>
          <w:rFonts w:cs="Arial"/>
          <w:sz w:val="22"/>
          <w:szCs w:val="22"/>
          <w:shd w:val="clear" w:color="auto" w:fill="FFFFFF"/>
        </w:rPr>
        <w:t>Standort Bangkok</w:t>
      </w:r>
      <w:r>
        <w:rPr>
          <w:rFonts w:cs="Arial"/>
          <w:sz w:val="22"/>
          <w:szCs w:val="22"/>
          <w:shd w:val="clear" w:color="auto" w:fill="FFFFFF"/>
        </w:rPr>
        <w:t>, Thailand</w:t>
      </w:r>
      <w:r w:rsidRPr="0041210C">
        <w:rPr>
          <w:rFonts w:cs="Arial"/>
          <w:sz w:val="22"/>
          <w:szCs w:val="22"/>
          <w:shd w:val="clear" w:color="auto" w:fill="FFFFFF"/>
        </w:rPr>
        <w:t xml:space="preserve">. Vom 13. bis 15. Mai 2020 wird erstmals die </w:t>
      </w:r>
      <w:r>
        <w:rPr>
          <w:rFonts w:cs="Arial"/>
          <w:sz w:val="22"/>
          <w:szCs w:val="22"/>
          <w:shd w:val="clear" w:color="auto" w:fill="FFFFFF"/>
        </w:rPr>
        <w:t>„</w:t>
      </w:r>
      <w:r w:rsidRPr="0041210C">
        <w:rPr>
          <w:rFonts w:cs="Arial"/>
          <w:sz w:val="22"/>
          <w:szCs w:val="22"/>
          <w:shd w:val="clear" w:color="auto" w:fill="FFFFFF"/>
        </w:rPr>
        <w:t>LogiMAT | Intelligent Warehouse</w:t>
      </w:r>
      <w:r>
        <w:rPr>
          <w:rFonts w:cs="Arial"/>
          <w:sz w:val="22"/>
          <w:szCs w:val="22"/>
          <w:shd w:val="clear" w:color="auto" w:fill="FFFFFF"/>
        </w:rPr>
        <w:t>“</w:t>
      </w:r>
      <w:r w:rsidRPr="0041210C">
        <w:rPr>
          <w:rFonts w:cs="Arial"/>
          <w:sz w:val="22"/>
          <w:szCs w:val="22"/>
          <w:shd w:val="clear" w:color="auto" w:fill="FFFFFF"/>
        </w:rPr>
        <w:t xml:space="preserve"> mit Fokus auf den südostasiatischen Markt </w:t>
      </w:r>
      <w:r>
        <w:rPr>
          <w:rFonts w:cs="Arial"/>
          <w:sz w:val="22"/>
          <w:szCs w:val="22"/>
          <w:shd w:val="clear" w:color="auto" w:fill="FFFFFF"/>
        </w:rPr>
        <w:t xml:space="preserve">als Nachfolgemesse der Veranstaltung „Intelligent Warehouse“, die seit 2015 vom ortsansässigen Expolink Global Networks Ltd. durchgeführt wurde, </w:t>
      </w:r>
      <w:r w:rsidRPr="0041210C">
        <w:rPr>
          <w:rFonts w:cs="Arial"/>
          <w:sz w:val="22"/>
          <w:szCs w:val="22"/>
          <w:shd w:val="clear" w:color="auto" w:fill="FFFFFF"/>
        </w:rPr>
        <w:t>stattfinden.</w:t>
      </w:r>
    </w:p>
    <w:p w:rsidR="00414E2B" w:rsidRDefault="00414E2B" w:rsidP="00414E2B">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rsidR="00414E2B" w:rsidRDefault="00414E2B" w:rsidP="00414E2B">
      <w:pPr>
        <w:pStyle w:val="Textkrper"/>
        <w:jc w:val="both"/>
        <w:rPr>
          <w:b w:val="0"/>
          <w:bCs w:val="0"/>
          <w:sz w:val="22"/>
          <w:szCs w:val="22"/>
        </w:rPr>
      </w:pPr>
    </w:p>
    <w:p w:rsidR="00414E2B" w:rsidRPr="00594BBF" w:rsidRDefault="00414E2B" w:rsidP="00414E2B">
      <w:pPr>
        <w:pStyle w:val="Textkrper"/>
        <w:jc w:val="both"/>
        <w:rPr>
          <w:b w:val="0"/>
          <w:bCs w:val="0"/>
          <w:sz w:val="22"/>
          <w:szCs w:val="22"/>
        </w:rPr>
      </w:pPr>
    </w:p>
    <w:p w:rsidR="00114A99" w:rsidRDefault="00114A99" w:rsidP="00414E2B">
      <w:pPr>
        <w:rPr>
          <w:b/>
          <w:bCs/>
          <w:sz w:val="22"/>
          <w:szCs w:val="22"/>
        </w:rPr>
      </w:pPr>
    </w:p>
    <w:sectPr w:rsidR="00114A99" w:rsidSect="00D2102F">
      <w:headerReference w:type="defaul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C8" w:rsidRDefault="008D6EC8" w:rsidP="00010433">
      <w:pPr>
        <w:pStyle w:val="berschrift1"/>
      </w:pPr>
      <w:r>
        <w:separator/>
      </w:r>
    </w:p>
  </w:endnote>
  <w:endnote w:type="continuationSeparator" w:id="0">
    <w:p w:rsidR="008D6EC8" w:rsidRDefault="008D6EC8"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C8" w:rsidRDefault="008D6EC8" w:rsidP="00010433">
      <w:pPr>
        <w:pStyle w:val="berschrift1"/>
      </w:pPr>
      <w:r>
        <w:separator/>
      </w:r>
    </w:p>
  </w:footnote>
  <w:footnote w:type="continuationSeparator" w:id="0">
    <w:p w:rsidR="008D6EC8" w:rsidRDefault="008D6EC8"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B3" w:rsidRDefault="00C629B3">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CE7F6A">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CE7F6A">
      <w:rPr>
        <w:rStyle w:val="inhaltueber"/>
        <w:rFonts w:ascii="Arial" w:hAnsi="Arial" w:cs="Arial"/>
        <w:noProof/>
        <w:sz w:val="16"/>
        <w:szCs w:val="16"/>
      </w:rPr>
      <w:t>5</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zur LogiMAT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3"/>
  </w:num>
  <w:num w:numId="4">
    <w:abstractNumId w:val="0"/>
  </w:num>
  <w:num w:numId="5">
    <w:abstractNumId w:val="14"/>
  </w:num>
  <w:num w:numId="6">
    <w:abstractNumId w:val="1"/>
  </w:num>
  <w:num w:numId="7">
    <w:abstractNumId w:val="3"/>
  </w:num>
  <w:num w:numId="8">
    <w:abstractNumId w:val="12"/>
  </w:num>
  <w:num w:numId="9">
    <w:abstractNumId w:val="5"/>
  </w:num>
  <w:num w:numId="10">
    <w:abstractNumId w:val="8"/>
  </w:num>
  <w:num w:numId="11">
    <w:abstractNumId w:val="4"/>
  </w:num>
  <w:num w:numId="12">
    <w:abstractNumId w:val="11"/>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DD5"/>
    <w:rsid w:val="00007E9F"/>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1087"/>
    <w:rsid w:val="000511A1"/>
    <w:rsid w:val="00054079"/>
    <w:rsid w:val="00054903"/>
    <w:rsid w:val="00054F3E"/>
    <w:rsid w:val="000566FA"/>
    <w:rsid w:val="00057D18"/>
    <w:rsid w:val="00062EAB"/>
    <w:rsid w:val="000660A2"/>
    <w:rsid w:val="00066A68"/>
    <w:rsid w:val="0007210E"/>
    <w:rsid w:val="00072567"/>
    <w:rsid w:val="00074541"/>
    <w:rsid w:val="00076A77"/>
    <w:rsid w:val="000778C5"/>
    <w:rsid w:val="00080286"/>
    <w:rsid w:val="00080A7C"/>
    <w:rsid w:val="00080D2E"/>
    <w:rsid w:val="00083E61"/>
    <w:rsid w:val="0008607D"/>
    <w:rsid w:val="000902B2"/>
    <w:rsid w:val="0009072F"/>
    <w:rsid w:val="00090D42"/>
    <w:rsid w:val="00091D83"/>
    <w:rsid w:val="000923D6"/>
    <w:rsid w:val="000925D7"/>
    <w:rsid w:val="00094310"/>
    <w:rsid w:val="0009469B"/>
    <w:rsid w:val="0009521E"/>
    <w:rsid w:val="000966AA"/>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66F0"/>
    <w:rsid w:val="00107E0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2AD9"/>
    <w:rsid w:val="001746B5"/>
    <w:rsid w:val="00176F32"/>
    <w:rsid w:val="00180060"/>
    <w:rsid w:val="001818F0"/>
    <w:rsid w:val="00186248"/>
    <w:rsid w:val="00186B55"/>
    <w:rsid w:val="001912FE"/>
    <w:rsid w:val="00192776"/>
    <w:rsid w:val="001940C9"/>
    <w:rsid w:val="0019492C"/>
    <w:rsid w:val="00197C7C"/>
    <w:rsid w:val="001A068E"/>
    <w:rsid w:val="001A24DD"/>
    <w:rsid w:val="001A2736"/>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D4E14"/>
    <w:rsid w:val="001E2366"/>
    <w:rsid w:val="001E2807"/>
    <w:rsid w:val="001E2EE5"/>
    <w:rsid w:val="001E39A5"/>
    <w:rsid w:val="001E504D"/>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481"/>
    <w:rsid w:val="00206D25"/>
    <w:rsid w:val="0020759A"/>
    <w:rsid w:val="0021249C"/>
    <w:rsid w:val="00212C5D"/>
    <w:rsid w:val="0021379C"/>
    <w:rsid w:val="00213E60"/>
    <w:rsid w:val="0021730A"/>
    <w:rsid w:val="002175C5"/>
    <w:rsid w:val="00220AB7"/>
    <w:rsid w:val="00225389"/>
    <w:rsid w:val="00230064"/>
    <w:rsid w:val="00233404"/>
    <w:rsid w:val="002334FE"/>
    <w:rsid w:val="00234D4C"/>
    <w:rsid w:val="00235FBB"/>
    <w:rsid w:val="00236B13"/>
    <w:rsid w:val="0023733E"/>
    <w:rsid w:val="00240EC3"/>
    <w:rsid w:val="002419E3"/>
    <w:rsid w:val="00242869"/>
    <w:rsid w:val="00243026"/>
    <w:rsid w:val="0024346E"/>
    <w:rsid w:val="00243F84"/>
    <w:rsid w:val="00244E54"/>
    <w:rsid w:val="00252784"/>
    <w:rsid w:val="002529CB"/>
    <w:rsid w:val="00253A38"/>
    <w:rsid w:val="00253E4A"/>
    <w:rsid w:val="002562F2"/>
    <w:rsid w:val="0025684C"/>
    <w:rsid w:val="0025745E"/>
    <w:rsid w:val="0026117B"/>
    <w:rsid w:val="00263316"/>
    <w:rsid w:val="00264A76"/>
    <w:rsid w:val="00265860"/>
    <w:rsid w:val="00265DFE"/>
    <w:rsid w:val="002662F6"/>
    <w:rsid w:val="00266F88"/>
    <w:rsid w:val="00267601"/>
    <w:rsid w:val="00273B35"/>
    <w:rsid w:val="00274B5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37DA"/>
    <w:rsid w:val="002C4FC3"/>
    <w:rsid w:val="002C7125"/>
    <w:rsid w:val="002D21E9"/>
    <w:rsid w:val="002D3C4E"/>
    <w:rsid w:val="002D53C3"/>
    <w:rsid w:val="002D67B5"/>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54F6"/>
    <w:rsid w:val="00325FFE"/>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61133"/>
    <w:rsid w:val="00363EEE"/>
    <w:rsid w:val="00364A63"/>
    <w:rsid w:val="00366F60"/>
    <w:rsid w:val="00367D9C"/>
    <w:rsid w:val="003709C0"/>
    <w:rsid w:val="003716A8"/>
    <w:rsid w:val="00372363"/>
    <w:rsid w:val="00373DCC"/>
    <w:rsid w:val="0037475C"/>
    <w:rsid w:val="0037613C"/>
    <w:rsid w:val="003774B4"/>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44B1"/>
    <w:rsid w:val="003B5542"/>
    <w:rsid w:val="003C12F8"/>
    <w:rsid w:val="003C15D2"/>
    <w:rsid w:val="003C1B6C"/>
    <w:rsid w:val="003C1ECD"/>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E4824"/>
    <w:rsid w:val="003E5A64"/>
    <w:rsid w:val="003F09EF"/>
    <w:rsid w:val="003F115D"/>
    <w:rsid w:val="003F58E2"/>
    <w:rsid w:val="003F5A07"/>
    <w:rsid w:val="003F7173"/>
    <w:rsid w:val="00401033"/>
    <w:rsid w:val="00406F22"/>
    <w:rsid w:val="004103CC"/>
    <w:rsid w:val="00411959"/>
    <w:rsid w:val="00412130"/>
    <w:rsid w:val="004133F7"/>
    <w:rsid w:val="00413FD2"/>
    <w:rsid w:val="00414E2B"/>
    <w:rsid w:val="00416069"/>
    <w:rsid w:val="00421362"/>
    <w:rsid w:val="00422EE4"/>
    <w:rsid w:val="00423D9C"/>
    <w:rsid w:val="00424E1D"/>
    <w:rsid w:val="00424FF8"/>
    <w:rsid w:val="004271BA"/>
    <w:rsid w:val="00430C21"/>
    <w:rsid w:val="004348FF"/>
    <w:rsid w:val="00434EE6"/>
    <w:rsid w:val="00434F99"/>
    <w:rsid w:val="00435519"/>
    <w:rsid w:val="0043643C"/>
    <w:rsid w:val="00441786"/>
    <w:rsid w:val="00443443"/>
    <w:rsid w:val="00445AAE"/>
    <w:rsid w:val="00446AC4"/>
    <w:rsid w:val="00446E1F"/>
    <w:rsid w:val="00451192"/>
    <w:rsid w:val="004511C9"/>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64"/>
    <w:rsid w:val="004A288D"/>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4F94"/>
    <w:rsid w:val="004D6C45"/>
    <w:rsid w:val="004E10FF"/>
    <w:rsid w:val="004E135C"/>
    <w:rsid w:val="004E2E8D"/>
    <w:rsid w:val="004E386B"/>
    <w:rsid w:val="004E3BD0"/>
    <w:rsid w:val="004E45DB"/>
    <w:rsid w:val="004E4921"/>
    <w:rsid w:val="004E7585"/>
    <w:rsid w:val="004F1C4A"/>
    <w:rsid w:val="004F4158"/>
    <w:rsid w:val="004F785C"/>
    <w:rsid w:val="00502CED"/>
    <w:rsid w:val="00503216"/>
    <w:rsid w:val="005040CE"/>
    <w:rsid w:val="00506694"/>
    <w:rsid w:val="00506A2A"/>
    <w:rsid w:val="00506C8C"/>
    <w:rsid w:val="005075E4"/>
    <w:rsid w:val="00514FB1"/>
    <w:rsid w:val="00516983"/>
    <w:rsid w:val="00517290"/>
    <w:rsid w:val="00520EBC"/>
    <w:rsid w:val="00522980"/>
    <w:rsid w:val="00523A1E"/>
    <w:rsid w:val="00524F48"/>
    <w:rsid w:val="00525343"/>
    <w:rsid w:val="005300BC"/>
    <w:rsid w:val="00531B1D"/>
    <w:rsid w:val="00534995"/>
    <w:rsid w:val="00534FAE"/>
    <w:rsid w:val="005352C1"/>
    <w:rsid w:val="0053548A"/>
    <w:rsid w:val="00537837"/>
    <w:rsid w:val="00540687"/>
    <w:rsid w:val="00540F3A"/>
    <w:rsid w:val="00542329"/>
    <w:rsid w:val="00543EAE"/>
    <w:rsid w:val="005446D3"/>
    <w:rsid w:val="0054592F"/>
    <w:rsid w:val="00546204"/>
    <w:rsid w:val="00547690"/>
    <w:rsid w:val="0055050E"/>
    <w:rsid w:val="00551427"/>
    <w:rsid w:val="005602F5"/>
    <w:rsid w:val="00560586"/>
    <w:rsid w:val="00565C4E"/>
    <w:rsid w:val="0057085F"/>
    <w:rsid w:val="005711DB"/>
    <w:rsid w:val="00573662"/>
    <w:rsid w:val="00573F46"/>
    <w:rsid w:val="00575C34"/>
    <w:rsid w:val="00576780"/>
    <w:rsid w:val="00577067"/>
    <w:rsid w:val="0057760E"/>
    <w:rsid w:val="005778B3"/>
    <w:rsid w:val="00580276"/>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C7FCE"/>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07815"/>
    <w:rsid w:val="00610141"/>
    <w:rsid w:val="00611451"/>
    <w:rsid w:val="006133CB"/>
    <w:rsid w:val="00613E73"/>
    <w:rsid w:val="00614696"/>
    <w:rsid w:val="00614E75"/>
    <w:rsid w:val="006152A0"/>
    <w:rsid w:val="00622EA7"/>
    <w:rsid w:val="00623776"/>
    <w:rsid w:val="00626B0D"/>
    <w:rsid w:val="00627568"/>
    <w:rsid w:val="00627C19"/>
    <w:rsid w:val="006301FC"/>
    <w:rsid w:val="006309DA"/>
    <w:rsid w:val="00630D2A"/>
    <w:rsid w:val="006315F1"/>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9DF"/>
    <w:rsid w:val="00655B3A"/>
    <w:rsid w:val="00656600"/>
    <w:rsid w:val="00657F17"/>
    <w:rsid w:val="00663F77"/>
    <w:rsid w:val="006640BB"/>
    <w:rsid w:val="006704CE"/>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B7787"/>
    <w:rsid w:val="006C2B38"/>
    <w:rsid w:val="006C3584"/>
    <w:rsid w:val="006C4731"/>
    <w:rsid w:val="006C5363"/>
    <w:rsid w:val="006C7681"/>
    <w:rsid w:val="006C7D84"/>
    <w:rsid w:val="006D06CD"/>
    <w:rsid w:val="006D1F15"/>
    <w:rsid w:val="006D41C6"/>
    <w:rsid w:val="006E02B7"/>
    <w:rsid w:val="006E1CFF"/>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0744A"/>
    <w:rsid w:val="007075D7"/>
    <w:rsid w:val="0070771B"/>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0B34"/>
    <w:rsid w:val="00742A42"/>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C5"/>
    <w:rsid w:val="00781556"/>
    <w:rsid w:val="00782258"/>
    <w:rsid w:val="00782281"/>
    <w:rsid w:val="0078304D"/>
    <w:rsid w:val="00783B94"/>
    <w:rsid w:val="007842E0"/>
    <w:rsid w:val="00785904"/>
    <w:rsid w:val="007877CF"/>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4A51"/>
    <w:rsid w:val="007B5969"/>
    <w:rsid w:val="007B7013"/>
    <w:rsid w:val="007C0819"/>
    <w:rsid w:val="007C0880"/>
    <w:rsid w:val="007C40F5"/>
    <w:rsid w:val="007C47A7"/>
    <w:rsid w:val="007C5CFC"/>
    <w:rsid w:val="007D01B1"/>
    <w:rsid w:val="007D04EF"/>
    <w:rsid w:val="007D20C4"/>
    <w:rsid w:val="007D2261"/>
    <w:rsid w:val="007D4615"/>
    <w:rsid w:val="007D6B86"/>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57F7"/>
    <w:rsid w:val="00845CBD"/>
    <w:rsid w:val="00847945"/>
    <w:rsid w:val="00847C70"/>
    <w:rsid w:val="008501E7"/>
    <w:rsid w:val="008516F6"/>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70A68"/>
    <w:rsid w:val="00873802"/>
    <w:rsid w:val="0087454A"/>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182B"/>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BE9"/>
    <w:rsid w:val="008C6FDC"/>
    <w:rsid w:val="008C7EB3"/>
    <w:rsid w:val="008D0BC5"/>
    <w:rsid w:val="008D32C1"/>
    <w:rsid w:val="008D3AB9"/>
    <w:rsid w:val="008D63DA"/>
    <w:rsid w:val="008D6C66"/>
    <w:rsid w:val="008D6EC8"/>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3CCC"/>
    <w:rsid w:val="00955232"/>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23A6"/>
    <w:rsid w:val="009C4B28"/>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1B66"/>
    <w:rsid w:val="00A0203B"/>
    <w:rsid w:val="00A03C5E"/>
    <w:rsid w:val="00A0610F"/>
    <w:rsid w:val="00A105FD"/>
    <w:rsid w:val="00A1093B"/>
    <w:rsid w:val="00A10C9C"/>
    <w:rsid w:val="00A1151A"/>
    <w:rsid w:val="00A1325B"/>
    <w:rsid w:val="00A15022"/>
    <w:rsid w:val="00A1689B"/>
    <w:rsid w:val="00A16E9F"/>
    <w:rsid w:val="00A17AE3"/>
    <w:rsid w:val="00A17F62"/>
    <w:rsid w:val="00A2386F"/>
    <w:rsid w:val="00A24357"/>
    <w:rsid w:val="00A244A1"/>
    <w:rsid w:val="00A244EB"/>
    <w:rsid w:val="00A25244"/>
    <w:rsid w:val="00A25E6D"/>
    <w:rsid w:val="00A266C9"/>
    <w:rsid w:val="00A27099"/>
    <w:rsid w:val="00A27936"/>
    <w:rsid w:val="00A30026"/>
    <w:rsid w:val="00A30D54"/>
    <w:rsid w:val="00A31260"/>
    <w:rsid w:val="00A317E8"/>
    <w:rsid w:val="00A31C46"/>
    <w:rsid w:val="00A326C2"/>
    <w:rsid w:val="00A333F9"/>
    <w:rsid w:val="00A34126"/>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05"/>
    <w:rsid w:val="00AA0BC6"/>
    <w:rsid w:val="00AA4958"/>
    <w:rsid w:val="00AA6A58"/>
    <w:rsid w:val="00AA71A0"/>
    <w:rsid w:val="00AB520B"/>
    <w:rsid w:val="00AB5B48"/>
    <w:rsid w:val="00AB74F7"/>
    <w:rsid w:val="00AB7DBC"/>
    <w:rsid w:val="00AC128D"/>
    <w:rsid w:val="00AC3A63"/>
    <w:rsid w:val="00AC3ECC"/>
    <w:rsid w:val="00AC4E81"/>
    <w:rsid w:val="00AC6617"/>
    <w:rsid w:val="00AC7F1C"/>
    <w:rsid w:val="00AD080F"/>
    <w:rsid w:val="00AD1EE0"/>
    <w:rsid w:val="00AD7E9C"/>
    <w:rsid w:val="00AE1EB2"/>
    <w:rsid w:val="00AE20B8"/>
    <w:rsid w:val="00AE2A6F"/>
    <w:rsid w:val="00AE2FAD"/>
    <w:rsid w:val="00AE33D0"/>
    <w:rsid w:val="00AE3AA0"/>
    <w:rsid w:val="00AE7617"/>
    <w:rsid w:val="00AE776A"/>
    <w:rsid w:val="00AF0953"/>
    <w:rsid w:val="00AF0BCD"/>
    <w:rsid w:val="00AF1544"/>
    <w:rsid w:val="00AF56EE"/>
    <w:rsid w:val="00B00BE0"/>
    <w:rsid w:val="00B01AA5"/>
    <w:rsid w:val="00B01AD4"/>
    <w:rsid w:val="00B02402"/>
    <w:rsid w:val="00B05970"/>
    <w:rsid w:val="00B06F4C"/>
    <w:rsid w:val="00B07BE8"/>
    <w:rsid w:val="00B11493"/>
    <w:rsid w:val="00B117AD"/>
    <w:rsid w:val="00B12078"/>
    <w:rsid w:val="00B131CA"/>
    <w:rsid w:val="00B13B8D"/>
    <w:rsid w:val="00B16A1E"/>
    <w:rsid w:val="00B2069C"/>
    <w:rsid w:val="00B206E4"/>
    <w:rsid w:val="00B20961"/>
    <w:rsid w:val="00B218E3"/>
    <w:rsid w:val="00B23034"/>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96C"/>
    <w:rsid w:val="00B570DA"/>
    <w:rsid w:val="00B6047B"/>
    <w:rsid w:val="00B604FA"/>
    <w:rsid w:val="00B61664"/>
    <w:rsid w:val="00B62B96"/>
    <w:rsid w:val="00B6368D"/>
    <w:rsid w:val="00B71602"/>
    <w:rsid w:val="00B73795"/>
    <w:rsid w:val="00B73D3F"/>
    <w:rsid w:val="00B742A0"/>
    <w:rsid w:val="00B752A2"/>
    <w:rsid w:val="00B75326"/>
    <w:rsid w:val="00B759E3"/>
    <w:rsid w:val="00B802EF"/>
    <w:rsid w:val="00B80DEB"/>
    <w:rsid w:val="00B81A26"/>
    <w:rsid w:val="00B82E43"/>
    <w:rsid w:val="00B8403E"/>
    <w:rsid w:val="00B84066"/>
    <w:rsid w:val="00B849E1"/>
    <w:rsid w:val="00B85B0F"/>
    <w:rsid w:val="00B90666"/>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730D"/>
    <w:rsid w:val="00BD5C90"/>
    <w:rsid w:val="00BD66E6"/>
    <w:rsid w:val="00BD6B89"/>
    <w:rsid w:val="00BD6F50"/>
    <w:rsid w:val="00BE208A"/>
    <w:rsid w:val="00BE39CF"/>
    <w:rsid w:val="00BE419C"/>
    <w:rsid w:val="00BE4292"/>
    <w:rsid w:val="00BE628B"/>
    <w:rsid w:val="00BE6939"/>
    <w:rsid w:val="00BE7898"/>
    <w:rsid w:val="00BF0C8A"/>
    <w:rsid w:val="00BF1A2E"/>
    <w:rsid w:val="00BF21A9"/>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BAC"/>
    <w:rsid w:val="00C25CA9"/>
    <w:rsid w:val="00C2732C"/>
    <w:rsid w:val="00C27BC3"/>
    <w:rsid w:val="00C30828"/>
    <w:rsid w:val="00C31A1C"/>
    <w:rsid w:val="00C31D39"/>
    <w:rsid w:val="00C34C51"/>
    <w:rsid w:val="00C34C8A"/>
    <w:rsid w:val="00C34D0B"/>
    <w:rsid w:val="00C3572C"/>
    <w:rsid w:val="00C36821"/>
    <w:rsid w:val="00C42334"/>
    <w:rsid w:val="00C428D6"/>
    <w:rsid w:val="00C4391D"/>
    <w:rsid w:val="00C44C9C"/>
    <w:rsid w:val="00C458DC"/>
    <w:rsid w:val="00C5018D"/>
    <w:rsid w:val="00C51088"/>
    <w:rsid w:val="00C5183C"/>
    <w:rsid w:val="00C519A2"/>
    <w:rsid w:val="00C51E94"/>
    <w:rsid w:val="00C5669E"/>
    <w:rsid w:val="00C573B4"/>
    <w:rsid w:val="00C57FD4"/>
    <w:rsid w:val="00C60791"/>
    <w:rsid w:val="00C611D1"/>
    <w:rsid w:val="00C625A3"/>
    <w:rsid w:val="00C629B3"/>
    <w:rsid w:val="00C653A1"/>
    <w:rsid w:val="00C653E6"/>
    <w:rsid w:val="00C70835"/>
    <w:rsid w:val="00C72B48"/>
    <w:rsid w:val="00C74B6D"/>
    <w:rsid w:val="00C75126"/>
    <w:rsid w:val="00C763AF"/>
    <w:rsid w:val="00C773BB"/>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A23"/>
    <w:rsid w:val="00D02CDA"/>
    <w:rsid w:val="00D03CD2"/>
    <w:rsid w:val="00D04EC2"/>
    <w:rsid w:val="00D054D8"/>
    <w:rsid w:val="00D05DDA"/>
    <w:rsid w:val="00D06523"/>
    <w:rsid w:val="00D07284"/>
    <w:rsid w:val="00D1169F"/>
    <w:rsid w:val="00D1623C"/>
    <w:rsid w:val="00D175E2"/>
    <w:rsid w:val="00D17F37"/>
    <w:rsid w:val="00D20884"/>
    <w:rsid w:val="00D2102F"/>
    <w:rsid w:val="00D2299A"/>
    <w:rsid w:val="00D23A63"/>
    <w:rsid w:val="00D23E75"/>
    <w:rsid w:val="00D2514E"/>
    <w:rsid w:val="00D31441"/>
    <w:rsid w:val="00D31B39"/>
    <w:rsid w:val="00D31D14"/>
    <w:rsid w:val="00D328FB"/>
    <w:rsid w:val="00D33015"/>
    <w:rsid w:val="00D34BD9"/>
    <w:rsid w:val="00D40504"/>
    <w:rsid w:val="00D40777"/>
    <w:rsid w:val="00D40BE0"/>
    <w:rsid w:val="00D40EF2"/>
    <w:rsid w:val="00D41F15"/>
    <w:rsid w:val="00D43E22"/>
    <w:rsid w:val="00D45E3D"/>
    <w:rsid w:val="00D46EAC"/>
    <w:rsid w:val="00D540A6"/>
    <w:rsid w:val="00D56D88"/>
    <w:rsid w:val="00D56E60"/>
    <w:rsid w:val="00D57734"/>
    <w:rsid w:val="00D57A31"/>
    <w:rsid w:val="00D606A8"/>
    <w:rsid w:val="00D61BD6"/>
    <w:rsid w:val="00D63E5A"/>
    <w:rsid w:val="00D645D5"/>
    <w:rsid w:val="00D66191"/>
    <w:rsid w:val="00D70712"/>
    <w:rsid w:val="00D7181E"/>
    <w:rsid w:val="00D73A0E"/>
    <w:rsid w:val="00D76ABC"/>
    <w:rsid w:val="00D76F53"/>
    <w:rsid w:val="00D77D1E"/>
    <w:rsid w:val="00D81065"/>
    <w:rsid w:val="00D82448"/>
    <w:rsid w:val="00D826B8"/>
    <w:rsid w:val="00D84CA1"/>
    <w:rsid w:val="00D87DEC"/>
    <w:rsid w:val="00D909DB"/>
    <w:rsid w:val="00D9245A"/>
    <w:rsid w:val="00D9350A"/>
    <w:rsid w:val="00D93578"/>
    <w:rsid w:val="00D93F0B"/>
    <w:rsid w:val="00D941E7"/>
    <w:rsid w:val="00D95C3E"/>
    <w:rsid w:val="00DA0FEB"/>
    <w:rsid w:val="00DA11B4"/>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75DE"/>
    <w:rsid w:val="00DD0759"/>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6549"/>
    <w:rsid w:val="00E07458"/>
    <w:rsid w:val="00E138E5"/>
    <w:rsid w:val="00E148AF"/>
    <w:rsid w:val="00E15B01"/>
    <w:rsid w:val="00E15C99"/>
    <w:rsid w:val="00E20CE0"/>
    <w:rsid w:val="00E22721"/>
    <w:rsid w:val="00E23736"/>
    <w:rsid w:val="00E251D7"/>
    <w:rsid w:val="00E25F50"/>
    <w:rsid w:val="00E27E36"/>
    <w:rsid w:val="00E27EE3"/>
    <w:rsid w:val="00E3278D"/>
    <w:rsid w:val="00E368DC"/>
    <w:rsid w:val="00E370F0"/>
    <w:rsid w:val="00E41320"/>
    <w:rsid w:val="00E41819"/>
    <w:rsid w:val="00E43478"/>
    <w:rsid w:val="00E458AB"/>
    <w:rsid w:val="00E508C9"/>
    <w:rsid w:val="00E529F3"/>
    <w:rsid w:val="00E52E56"/>
    <w:rsid w:val="00E536B3"/>
    <w:rsid w:val="00E53B37"/>
    <w:rsid w:val="00E53B9E"/>
    <w:rsid w:val="00E54825"/>
    <w:rsid w:val="00E57FBB"/>
    <w:rsid w:val="00E60090"/>
    <w:rsid w:val="00E634A1"/>
    <w:rsid w:val="00E63F1A"/>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112B"/>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430"/>
    <w:rsid w:val="00F32591"/>
    <w:rsid w:val="00F3390A"/>
    <w:rsid w:val="00F33913"/>
    <w:rsid w:val="00F33C90"/>
    <w:rsid w:val="00F34CB8"/>
    <w:rsid w:val="00F351E7"/>
    <w:rsid w:val="00F35248"/>
    <w:rsid w:val="00F35644"/>
    <w:rsid w:val="00F36C15"/>
    <w:rsid w:val="00F36D5B"/>
    <w:rsid w:val="00F40E91"/>
    <w:rsid w:val="00F45CDE"/>
    <w:rsid w:val="00F4682F"/>
    <w:rsid w:val="00F52739"/>
    <w:rsid w:val="00F52ED3"/>
    <w:rsid w:val="00F54EBA"/>
    <w:rsid w:val="00F55104"/>
    <w:rsid w:val="00F56424"/>
    <w:rsid w:val="00F56E5C"/>
    <w:rsid w:val="00F5744E"/>
    <w:rsid w:val="00F600E6"/>
    <w:rsid w:val="00F634B6"/>
    <w:rsid w:val="00F67FAF"/>
    <w:rsid w:val="00F7021C"/>
    <w:rsid w:val="00F72536"/>
    <w:rsid w:val="00F7288C"/>
    <w:rsid w:val="00F72F99"/>
    <w:rsid w:val="00F74185"/>
    <w:rsid w:val="00F752D2"/>
    <w:rsid w:val="00F76146"/>
    <w:rsid w:val="00F7644D"/>
    <w:rsid w:val="00F76DC2"/>
    <w:rsid w:val="00F855E5"/>
    <w:rsid w:val="00F87C94"/>
    <w:rsid w:val="00F9019C"/>
    <w:rsid w:val="00F90BA8"/>
    <w:rsid w:val="00F92594"/>
    <w:rsid w:val="00F93C61"/>
    <w:rsid w:val="00F93E89"/>
    <w:rsid w:val="00F94AF7"/>
    <w:rsid w:val="00F95331"/>
    <w:rsid w:val="00F96575"/>
    <w:rsid w:val="00F96AC7"/>
    <w:rsid w:val="00F96CB1"/>
    <w:rsid w:val="00FA3437"/>
    <w:rsid w:val="00FA367E"/>
    <w:rsid w:val="00FA3EEE"/>
    <w:rsid w:val="00FB1565"/>
    <w:rsid w:val="00FB2A08"/>
    <w:rsid w:val="00FB46FB"/>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21881"/>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world.de" TargetMode="Externa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13470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15576</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38</cp:revision>
  <cp:lastPrinted>2020-02-12T12:37:00Z</cp:lastPrinted>
  <dcterms:created xsi:type="dcterms:W3CDTF">2020-02-09T13:37:00Z</dcterms:created>
  <dcterms:modified xsi:type="dcterms:W3CDTF">2020-02-13T10:42:00Z</dcterms:modified>
</cp:coreProperties>
</file>