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77777777" w:rsidR="008F08A1" w:rsidRDefault="008F08A1">
      <w:pPr>
        <w:ind w:right="1134"/>
        <w:jc w:val="both"/>
        <w:rPr>
          <w:rFonts w:ascii="Arial" w:hAnsi="Arial" w:cs="Arial"/>
          <w:sz w:val="10"/>
          <w:szCs w:val="10"/>
        </w:rPr>
      </w:pPr>
    </w:p>
    <w:p w14:paraId="3A70AE05" w14:textId="27EBBE79" w:rsidR="003C2741" w:rsidRDefault="003C2741">
      <w:pPr>
        <w:ind w:right="1134"/>
        <w:jc w:val="both"/>
        <w:rPr>
          <w:rFonts w:ascii="Arial" w:hAnsi="Arial" w:cs="Arial"/>
          <w:sz w:val="10"/>
          <w:szCs w:val="10"/>
        </w:rPr>
      </w:pPr>
    </w:p>
    <w:p w14:paraId="0FD0DB33" w14:textId="77777777" w:rsidR="006A68BE" w:rsidRDefault="006A68BE">
      <w:pPr>
        <w:ind w:right="1134"/>
        <w:jc w:val="both"/>
        <w:rPr>
          <w:rFonts w:ascii="Arial" w:hAnsi="Arial" w:cs="Arial"/>
          <w:sz w:val="10"/>
          <w:szCs w:val="10"/>
        </w:rPr>
      </w:pPr>
    </w:p>
    <w:p w14:paraId="5A75DDC9" w14:textId="77777777" w:rsidR="00EA052C" w:rsidRPr="002C377B" w:rsidRDefault="00EA052C">
      <w:pPr>
        <w:ind w:right="1134"/>
        <w:jc w:val="both"/>
        <w:rPr>
          <w:rFonts w:ascii="Arial" w:hAnsi="Arial" w:cs="Arial"/>
          <w:sz w:val="10"/>
          <w:szCs w:val="10"/>
        </w:rPr>
      </w:pPr>
    </w:p>
    <w:p w14:paraId="76CA52F0"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lang w:val="de-DE"/>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proofErr w:type="spellStart"/>
                            <w:r>
                              <w:rPr>
                                <w:rFonts w:ascii="Arial" w:hAnsi="Arial"/>
                                <w:sz w:val="17"/>
                              </w:rPr>
                              <w:t>Messe</w:t>
                            </w:r>
                            <w:proofErr w:type="spellEnd"/>
                            <w:r>
                              <w:rPr>
                                <w:rFonts w:ascii="Arial" w:hAnsi="Arial"/>
                                <w:sz w:val="17"/>
                              </w:rPr>
                              <w:t xml:space="preserve">- und </w:t>
                            </w:r>
                            <w:proofErr w:type="spellStart"/>
                            <w:r>
                              <w:rPr>
                                <w:rFonts w:ascii="Arial" w:hAnsi="Arial"/>
                                <w:sz w:val="17"/>
                              </w:rPr>
                              <w:t>Kongress</w:t>
                            </w:r>
                            <w:proofErr w:type="spellEnd"/>
                            <w:r>
                              <w:rPr>
                                <w:rFonts w:ascii="Arial" w:hAnsi="Arial"/>
                                <w:sz w:val="17"/>
                              </w:rPr>
                              <w:t>-GmbH</w:t>
                            </w:r>
                          </w:p>
                          <w:p w14:paraId="78C16EAD" w14:textId="77777777" w:rsidR="00C629B3" w:rsidRDefault="00C629B3" w:rsidP="00E76C86">
                            <w:pPr>
                              <w:rPr>
                                <w:rFonts w:ascii="Arial" w:hAnsi="Arial" w:cs="Arial"/>
                                <w:sz w:val="17"/>
                                <w:szCs w:val="17"/>
                              </w:rPr>
                            </w:pPr>
                            <w:r>
                              <w:rPr>
                                <w:rFonts w:ascii="Arial" w:hAnsi="Arial"/>
                                <w:sz w:val="17"/>
                              </w:rPr>
                              <w:t>Joseph-</w:t>
                            </w:r>
                            <w:proofErr w:type="spellStart"/>
                            <w:r>
                              <w:rPr>
                                <w:rFonts w:ascii="Arial" w:hAnsi="Arial"/>
                                <w:sz w:val="17"/>
                              </w:rPr>
                              <w:t>Dollinger</w:t>
                            </w:r>
                            <w:proofErr w:type="spellEnd"/>
                            <w:r>
                              <w:rPr>
                                <w:rFonts w:ascii="Arial" w:hAnsi="Arial"/>
                                <w:sz w:val="17"/>
                              </w:rPr>
                              <w:t>-</w:t>
                            </w:r>
                            <w:proofErr w:type="spellStart"/>
                            <w:r>
                              <w:rPr>
                                <w:rFonts w:ascii="Arial" w:hAnsi="Arial"/>
                                <w:sz w:val="17"/>
                              </w:rPr>
                              <w:t>Bogen</w:t>
                            </w:r>
                            <w:proofErr w:type="spellEnd"/>
                            <w:r>
                              <w:rPr>
                                <w:rFonts w:ascii="Arial" w:hAnsi="Arial"/>
                                <w:sz w:val="17"/>
                              </w:rPr>
                              <w:t xml:space="preserve">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5746E847" w:rsidR="00C629B3" w:rsidRDefault="00C629B3" w:rsidP="006E170D">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A8E02B9" w:rsidR="00C629B3" w:rsidRDefault="00C629B3" w:rsidP="006E170D">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C629B3" w:rsidRDefault="00C629B3" w:rsidP="00E76C86">
                            <w:pPr>
                              <w:rPr>
                                <w:rFonts w:ascii="Arial" w:hAnsi="Arial" w:cs="Arial"/>
                                <w:sz w:val="17"/>
                                <w:szCs w:val="17"/>
                              </w:rPr>
                            </w:pPr>
                            <w:r>
                              <w:rPr>
                                <w:rFonts w:ascii="Arial" w:hAnsi="Arial"/>
                                <w:sz w:val="17"/>
                              </w:rPr>
                              <w:t>www.euroexpo.de/en</w:t>
                            </w:r>
                          </w:p>
                          <w:p w14:paraId="72E76073" w14:textId="77777777" w:rsidR="00C629B3" w:rsidRDefault="00C629B3" w:rsidP="00E76C86">
                            <w:pPr>
                              <w:rPr>
                                <w:rFonts w:ascii="Arial" w:hAnsi="Arial" w:cs="Arial"/>
                                <w:sz w:val="17"/>
                                <w:szCs w:val="17"/>
                              </w:rPr>
                            </w:pPr>
                            <w:r>
                              <w:rPr>
                                <w:rFonts w:ascii="Arial" w:hAnsi="Arial"/>
                                <w:sz w:val="17"/>
                              </w:rPr>
                              <w:t>www.logimat-messe.de/en</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sz w:val="17"/>
                        </w:rPr>
                        <w:t>Messe- und Kongress-GmbH</w:t>
                      </w:r>
                    </w:p>
                    <w:p w14:paraId="78C16EAD" w14:textId="77777777" w:rsidR="00C629B3" w:rsidRDefault="00C629B3" w:rsidP="00E76C86">
                      <w:pPr>
                        <w:rPr>
                          <w:rFonts w:ascii="Arial" w:hAnsi="Arial" w:cs="Arial"/>
                          <w:sz w:val="17"/>
                          <w:szCs w:val="17"/>
                        </w:rPr>
                      </w:pPr>
                      <w:r>
                        <w:rPr>
                          <w:rFonts w:ascii="Arial" w:hAnsi="Arial"/>
                          <w:sz w:val="17"/>
                        </w:rPr>
                        <w:t>Joseph-Dollinger-Bogen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5746E847" w:rsidR="00C629B3" w:rsidRDefault="00C629B3" w:rsidP="006E170D">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A8E02B9" w:rsidR="00C629B3" w:rsidRDefault="00C629B3" w:rsidP="006E170D">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C629B3" w:rsidRDefault="00C629B3" w:rsidP="00E76C86">
                      <w:pPr>
                        <w:rPr>
                          <w:rFonts w:ascii="Arial" w:hAnsi="Arial" w:cs="Arial"/>
                          <w:sz w:val="17"/>
                          <w:szCs w:val="17"/>
                        </w:rPr>
                      </w:pPr>
                      <w:r>
                        <w:rPr>
                          <w:rFonts w:ascii="Arial" w:hAnsi="Arial"/>
                          <w:sz w:val="17"/>
                        </w:rPr>
                        <w:t>www.euroexpo.de/en</w:t>
                      </w:r>
                    </w:p>
                    <w:p w14:paraId="72E76073" w14:textId="77777777" w:rsidR="00C629B3" w:rsidRDefault="00C629B3" w:rsidP="00E76C86">
                      <w:pPr>
                        <w:rPr>
                          <w:rFonts w:ascii="Arial" w:hAnsi="Arial" w:cs="Arial"/>
                          <w:sz w:val="17"/>
                          <w:szCs w:val="17"/>
                        </w:rPr>
                      </w:pPr>
                      <w:r>
                        <w:rPr>
                          <w:rFonts w:ascii="Arial" w:hAnsi="Arial"/>
                          <w:sz w:val="17"/>
                        </w:rPr>
                        <w:t>www.logimat-messe.de/en</w:t>
                      </w:r>
                    </w:p>
                    <w:p w14:paraId="316C0E0B" w14:textId="77777777" w:rsidR="00C629B3" w:rsidRDefault="00C629B3">
                      <w:pPr>
                        <w:rPr>
                          <w:rFonts w:ascii="Arial" w:hAnsi="Arial" w:cs="Arial"/>
                          <w:sz w:val="17"/>
                          <w:szCs w:val="17"/>
                        </w:rPr>
                      </w:pPr>
                    </w:p>
                  </w:txbxContent>
                </v:textbox>
              </v:shape>
            </w:pict>
          </mc:Fallback>
        </mc:AlternateContent>
      </w:r>
    </w:p>
    <w:p w14:paraId="4ADCC91B" w14:textId="531F8BA4" w:rsidR="0098683D" w:rsidRPr="002C377B" w:rsidRDefault="00165C8F" w:rsidP="0098683D">
      <w:pPr>
        <w:ind w:right="1134"/>
        <w:jc w:val="both"/>
        <w:rPr>
          <w:rFonts w:ascii="Arial" w:hAnsi="Arial" w:cs="Arial"/>
          <w:sz w:val="10"/>
          <w:szCs w:val="10"/>
        </w:rPr>
      </w:pPr>
      <w:r>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2C377B" w:rsidRDefault="0098683D" w:rsidP="0098683D">
      <w:pPr>
        <w:ind w:right="1134"/>
        <w:jc w:val="both"/>
        <w:rPr>
          <w:rFonts w:ascii="Arial" w:hAnsi="Arial" w:cs="Arial"/>
          <w:sz w:val="10"/>
          <w:szCs w:val="10"/>
        </w:rPr>
      </w:pPr>
    </w:p>
    <w:p w14:paraId="01F8A499" w14:textId="77777777" w:rsidR="009F4DB5" w:rsidRDefault="0098683D" w:rsidP="0098683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p>
    <w:p w14:paraId="33E592DF" w14:textId="3ACF38A8" w:rsidR="009E6076" w:rsidRPr="00F06B29" w:rsidRDefault="00680F88" w:rsidP="0098683D">
      <w:pPr>
        <w:rPr>
          <w:rFonts w:ascii="Arial" w:hAnsi="Arial" w:cs="Arial"/>
          <w:b/>
          <w:bCs/>
          <w:sz w:val="22"/>
          <w:szCs w:val="22"/>
        </w:rPr>
      </w:pPr>
      <w:r>
        <w:rPr>
          <w:rFonts w:ascii="Arial" w:hAnsi="Arial"/>
          <w:b/>
          <w:sz w:val="22"/>
        </w:rPr>
        <w:t xml:space="preserve">May 31 to June 2, 2022 | </w:t>
      </w:r>
      <w:proofErr w:type="spellStart"/>
      <w:r>
        <w:rPr>
          <w:rFonts w:ascii="Arial" w:hAnsi="Arial"/>
          <w:b/>
          <w:sz w:val="22"/>
        </w:rPr>
        <w:t>Messe</w:t>
      </w:r>
      <w:proofErr w:type="spellEnd"/>
      <w:r>
        <w:rPr>
          <w:rFonts w:ascii="Arial" w:hAnsi="Arial"/>
          <w:b/>
          <w:sz w:val="22"/>
        </w:rPr>
        <w:t xml:space="preserve"> Stuttgart</w:t>
      </w:r>
    </w:p>
    <w:p w14:paraId="09403B39" w14:textId="56437E7A" w:rsidR="00010433" w:rsidRPr="00F06B29" w:rsidRDefault="00010433" w:rsidP="008C6567">
      <w:pPr>
        <w:tabs>
          <w:tab w:val="left" w:pos="4860"/>
          <w:tab w:val="left" w:pos="5220"/>
          <w:tab w:val="left" w:pos="5940"/>
        </w:tabs>
        <w:rPr>
          <w:rFonts w:ascii="Arial" w:hAnsi="Arial" w:cs="Arial"/>
          <w:sz w:val="22"/>
          <w:szCs w:val="22"/>
        </w:rPr>
      </w:pPr>
    </w:p>
    <w:p w14:paraId="002CB4C1" w14:textId="77777777" w:rsidR="004E386B" w:rsidRPr="00F06B29" w:rsidRDefault="004E386B" w:rsidP="00DD0759"/>
    <w:p w14:paraId="4E1F08AF" w14:textId="77777777" w:rsidR="00412130" w:rsidRPr="00F06B29" w:rsidRDefault="00412130" w:rsidP="00B23A01">
      <w:pPr>
        <w:tabs>
          <w:tab w:val="left" w:pos="5103"/>
        </w:tabs>
        <w:rPr>
          <w:rFonts w:ascii="Arial" w:hAnsi="Arial" w:cs="Arial"/>
          <w:sz w:val="22"/>
          <w:szCs w:val="22"/>
        </w:rPr>
      </w:pPr>
    </w:p>
    <w:p w14:paraId="179D00BD" w14:textId="24AE7C54" w:rsidR="00E15C99" w:rsidRPr="0001056D" w:rsidRDefault="00E15C99" w:rsidP="006E170D">
      <w:pPr>
        <w:tabs>
          <w:tab w:val="left" w:pos="5103"/>
        </w:tabs>
        <w:jc w:val="right"/>
        <w:rPr>
          <w:rFonts w:ascii="Arial" w:hAnsi="Arial" w:cs="Arial"/>
          <w:sz w:val="22"/>
          <w:szCs w:val="22"/>
        </w:rPr>
      </w:pPr>
      <w:r>
        <w:rPr>
          <w:rFonts w:ascii="Arial" w:hAnsi="Arial"/>
          <w:sz w:val="22"/>
        </w:rPr>
        <w:t>Munich, March </w:t>
      </w:r>
      <w:r w:rsidR="00BC6FB5" w:rsidRPr="00BC6FB5">
        <w:rPr>
          <w:rFonts w:ascii="Arial" w:hAnsi="Arial"/>
          <w:sz w:val="22"/>
        </w:rPr>
        <w:t>16</w:t>
      </w:r>
      <w:r>
        <w:rPr>
          <w:rFonts w:ascii="Arial" w:hAnsi="Arial"/>
          <w:sz w:val="22"/>
        </w:rPr>
        <w:t>, 2022</w:t>
      </w:r>
    </w:p>
    <w:p w14:paraId="6BDB7557" w14:textId="492134C7" w:rsidR="008437F2" w:rsidRDefault="008437F2" w:rsidP="008437F2">
      <w:pPr>
        <w:tabs>
          <w:tab w:val="left" w:pos="5103"/>
        </w:tabs>
        <w:rPr>
          <w:rFonts w:ascii="Arial" w:hAnsi="Arial" w:cs="Arial"/>
          <w:sz w:val="22"/>
          <w:szCs w:val="22"/>
        </w:rPr>
      </w:pPr>
    </w:p>
    <w:p w14:paraId="19F27FE0" w14:textId="77777777" w:rsidR="008C6567" w:rsidRPr="000C00A6" w:rsidRDefault="008C6567" w:rsidP="008437F2">
      <w:pPr>
        <w:tabs>
          <w:tab w:val="left" w:pos="5103"/>
        </w:tabs>
        <w:rPr>
          <w:rFonts w:ascii="Arial" w:hAnsi="Arial" w:cs="Arial"/>
          <w:sz w:val="22"/>
          <w:szCs w:val="22"/>
        </w:rPr>
      </w:pPr>
    </w:p>
    <w:p w14:paraId="5D3171B5" w14:textId="77777777" w:rsidR="008437F2" w:rsidRPr="000C00A6" w:rsidRDefault="008437F2" w:rsidP="008437F2">
      <w:pPr>
        <w:pStyle w:val="berschrift1"/>
        <w:jc w:val="both"/>
        <w:rPr>
          <w:rFonts w:cs="Arial"/>
          <w:sz w:val="22"/>
          <w:szCs w:val="22"/>
        </w:rPr>
      </w:pPr>
      <w:r>
        <w:rPr>
          <w:sz w:val="48"/>
        </w:rPr>
        <w:t>Press Release</w:t>
      </w:r>
    </w:p>
    <w:p w14:paraId="4CE40432" w14:textId="77777777" w:rsidR="008437F2" w:rsidRDefault="008437F2" w:rsidP="008437F2"/>
    <w:p w14:paraId="5AC364EC" w14:textId="29AA1F3D" w:rsidR="0025219A" w:rsidRPr="00843DED" w:rsidRDefault="0025219A" w:rsidP="0025219A">
      <w:pPr>
        <w:pStyle w:val="berschrift1"/>
        <w:rPr>
          <w:rFonts w:cs="Arial"/>
          <w:bCs/>
          <w:color w:val="auto"/>
          <w:sz w:val="24"/>
          <w:szCs w:val="24"/>
          <w:u w:val="single"/>
        </w:rPr>
      </w:pPr>
      <w:proofErr w:type="spellStart"/>
      <w:r>
        <w:rPr>
          <w:color w:val="auto"/>
          <w:sz w:val="24"/>
          <w:u w:val="single"/>
        </w:rPr>
        <w:t>LogiMAT</w:t>
      </w:r>
      <w:proofErr w:type="spellEnd"/>
      <w:r>
        <w:rPr>
          <w:color w:val="auto"/>
          <w:sz w:val="24"/>
          <w:u w:val="single"/>
        </w:rPr>
        <w:t xml:space="preserve"> 2022 in Stuttgart</w:t>
      </w:r>
    </w:p>
    <w:p w14:paraId="4341286A" w14:textId="096FD869" w:rsidR="00DD7FBD" w:rsidRPr="000C563C" w:rsidRDefault="000C563C" w:rsidP="0025219A">
      <w:pPr>
        <w:rPr>
          <w:rFonts w:ascii="Arial" w:hAnsi="Arial" w:cs="Arial"/>
          <w:b/>
          <w:sz w:val="28"/>
          <w:szCs w:val="28"/>
        </w:rPr>
      </w:pPr>
      <w:proofErr w:type="spellStart"/>
      <w:r>
        <w:rPr>
          <w:rFonts w:ascii="Arial" w:hAnsi="Arial"/>
          <w:b/>
          <w:sz w:val="28"/>
        </w:rPr>
        <w:t>LogiMAT</w:t>
      </w:r>
      <w:proofErr w:type="spellEnd"/>
      <w:r>
        <w:rPr>
          <w:rFonts w:ascii="Arial" w:hAnsi="Arial"/>
          <w:b/>
          <w:sz w:val="28"/>
        </w:rPr>
        <w:t>—Back with a Bang</w:t>
      </w:r>
    </w:p>
    <w:p w14:paraId="22EC5858" w14:textId="6F425FCA" w:rsidR="00E70D45" w:rsidRPr="002C41D6" w:rsidRDefault="00E70D45" w:rsidP="00F06B29">
      <w:pPr>
        <w:rPr>
          <w:rFonts w:ascii="Arial" w:hAnsi="Arial" w:cs="Arial"/>
          <w:sz w:val="22"/>
          <w:szCs w:val="22"/>
        </w:rPr>
      </w:pPr>
    </w:p>
    <w:p w14:paraId="1F7C257A" w14:textId="72344E95" w:rsidR="00F2676E" w:rsidRPr="00150DE0" w:rsidRDefault="00BF2C1C" w:rsidP="00DD7FBD">
      <w:pPr>
        <w:jc w:val="both"/>
        <w:rPr>
          <w:rFonts w:ascii="Arial" w:hAnsi="Arial" w:cs="Arial"/>
          <w:b/>
        </w:rPr>
      </w:pPr>
      <w:r>
        <w:rPr>
          <w:rFonts w:ascii="Arial" w:hAnsi="Arial"/>
          <w:b/>
        </w:rPr>
        <w:t>Munich, March </w:t>
      </w:r>
      <w:r w:rsidR="00BC6FB5">
        <w:rPr>
          <w:rFonts w:ascii="Arial" w:hAnsi="Arial"/>
          <w:b/>
        </w:rPr>
        <w:t>16</w:t>
      </w:r>
      <w:r>
        <w:rPr>
          <w:rFonts w:ascii="Arial" w:hAnsi="Arial"/>
          <w:b/>
        </w:rPr>
        <w:t>, 2022—</w:t>
      </w:r>
      <w:proofErr w:type="spellStart"/>
      <w:r>
        <w:rPr>
          <w:rFonts w:ascii="Arial" w:hAnsi="Arial"/>
          <w:b/>
        </w:rPr>
        <w:t>LogiMAT</w:t>
      </w:r>
      <w:proofErr w:type="spellEnd"/>
      <w:r>
        <w:rPr>
          <w:rFonts w:ascii="Arial" w:hAnsi="Arial"/>
          <w:b/>
        </w:rPr>
        <w:t>, the International Trade Show for Intralogistics Solutions and Process Management, returns in 2022 with a slate of exhibitors at pre-pandemic levels to reaffirm its reputation as the leading international logistics trade show. An expected 1,500 international exhibitors are coming to Stuttgart to present their latest product innovations and solutions for efficient and sustainable intralogistics.</w:t>
      </w:r>
    </w:p>
    <w:p w14:paraId="11A56E45" w14:textId="77777777" w:rsidR="00BF2C1C" w:rsidRPr="004C6C85" w:rsidRDefault="00BF2C1C" w:rsidP="00DD7FBD">
      <w:pPr>
        <w:jc w:val="both"/>
        <w:rPr>
          <w:rFonts w:ascii="Arial" w:hAnsi="Arial" w:cs="Arial"/>
          <w:b/>
          <w:sz w:val="22"/>
          <w:szCs w:val="22"/>
        </w:rPr>
      </w:pPr>
    </w:p>
    <w:p w14:paraId="06008B4C" w14:textId="4E78892F" w:rsidR="00A66A88" w:rsidRPr="00EE6C54" w:rsidRDefault="001A1DD6" w:rsidP="00661789">
      <w:pPr>
        <w:jc w:val="both"/>
        <w:rPr>
          <w:rFonts w:ascii="Arial" w:hAnsi="Arial" w:cs="Arial"/>
          <w:sz w:val="22"/>
          <w:szCs w:val="22"/>
        </w:rPr>
      </w:pPr>
      <w:proofErr w:type="spellStart"/>
      <w:r>
        <w:rPr>
          <w:rFonts w:ascii="Arial" w:hAnsi="Arial"/>
          <w:sz w:val="22"/>
        </w:rPr>
        <w:t>LogiMAT</w:t>
      </w:r>
      <w:proofErr w:type="spellEnd"/>
      <w:r>
        <w:rPr>
          <w:rFonts w:ascii="Arial" w:hAnsi="Arial"/>
          <w:sz w:val="22"/>
        </w:rPr>
        <w:t xml:space="preserve"> opens its doors again with this year’s theme of “Smart – Sustainable – Safe” at the </w:t>
      </w:r>
      <w:proofErr w:type="spellStart"/>
      <w:r>
        <w:rPr>
          <w:rFonts w:ascii="Arial" w:hAnsi="Arial"/>
          <w:sz w:val="22"/>
        </w:rPr>
        <w:t>Messe</w:t>
      </w:r>
      <w:proofErr w:type="spellEnd"/>
      <w:r>
        <w:rPr>
          <w:rFonts w:ascii="Arial" w:hAnsi="Arial"/>
          <w:sz w:val="22"/>
        </w:rPr>
        <w:t xml:space="preserve"> Stuttgart convention center from May 31 to June 2, 2022. “The exhibitors look forward to being in the room again with customers and industry professionals and have big things planned,” promises Michael Ruchty, Exhibition Director at EUROEXPO </w:t>
      </w:r>
      <w:proofErr w:type="spellStart"/>
      <w:r>
        <w:rPr>
          <w:rFonts w:ascii="Arial" w:hAnsi="Arial"/>
          <w:sz w:val="22"/>
        </w:rPr>
        <w:t>Messe</w:t>
      </w:r>
      <w:proofErr w:type="spellEnd"/>
      <w:r>
        <w:rPr>
          <w:rFonts w:ascii="Arial" w:hAnsi="Arial"/>
          <w:sz w:val="22"/>
        </w:rPr>
        <w:t xml:space="preserve">- und </w:t>
      </w:r>
      <w:proofErr w:type="spellStart"/>
      <w:r>
        <w:rPr>
          <w:rFonts w:ascii="Arial" w:hAnsi="Arial"/>
          <w:sz w:val="22"/>
        </w:rPr>
        <w:t>Kongress</w:t>
      </w:r>
      <w:proofErr w:type="spellEnd"/>
      <w:r>
        <w:rPr>
          <w:rFonts w:ascii="Arial" w:hAnsi="Arial"/>
          <w:sz w:val="22"/>
        </w:rPr>
        <w:t xml:space="preserve">-GmbH in Munich. “Visitors can expect a broad spectrum of the latest technologies and efficient systems and solutions for smart, sustainable, safe automation in intralogistics. Visitors can also tap into </w:t>
      </w:r>
      <w:proofErr w:type="spellStart"/>
      <w:r>
        <w:rPr>
          <w:rFonts w:ascii="Arial" w:hAnsi="Arial"/>
          <w:sz w:val="22"/>
        </w:rPr>
        <w:t>LogiMAT’s</w:t>
      </w:r>
      <w:proofErr w:type="spellEnd"/>
      <w:r>
        <w:rPr>
          <w:rFonts w:ascii="Arial" w:hAnsi="Arial"/>
          <w:sz w:val="22"/>
        </w:rPr>
        <w:t xml:space="preserve"> popular accompanying program for the extra information they need.”</w:t>
      </w:r>
    </w:p>
    <w:p w14:paraId="61FFCFE0" w14:textId="4D8F5CFA" w:rsidR="00661789" w:rsidRPr="00EE6C54" w:rsidRDefault="00661789" w:rsidP="00661789">
      <w:pPr>
        <w:jc w:val="both"/>
        <w:rPr>
          <w:rFonts w:ascii="Arial" w:hAnsi="Arial" w:cs="Arial"/>
          <w:sz w:val="22"/>
          <w:szCs w:val="22"/>
        </w:rPr>
      </w:pPr>
    </w:p>
    <w:p w14:paraId="7B6C7A0C" w14:textId="3F3307E3" w:rsidR="004A75F9" w:rsidRPr="00EE6C54" w:rsidRDefault="00E20818" w:rsidP="004A75F9">
      <w:pPr>
        <w:jc w:val="both"/>
        <w:rPr>
          <w:rFonts w:ascii="Arial" w:hAnsi="Arial" w:cs="Arial"/>
          <w:sz w:val="22"/>
          <w:szCs w:val="22"/>
        </w:rPr>
      </w:pPr>
      <w:r>
        <w:rPr>
          <w:rFonts w:ascii="Arial" w:hAnsi="Arial"/>
          <w:sz w:val="22"/>
        </w:rPr>
        <w:t xml:space="preserve">Capacities at </w:t>
      </w:r>
      <w:proofErr w:type="spellStart"/>
      <w:r>
        <w:rPr>
          <w:rFonts w:ascii="Arial" w:hAnsi="Arial"/>
          <w:sz w:val="22"/>
        </w:rPr>
        <w:t>LogiMAT</w:t>
      </w:r>
      <w:proofErr w:type="spellEnd"/>
      <w:r>
        <w:rPr>
          <w:rFonts w:ascii="Arial" w:hAnsi="Arial"/>
          <w:sz w:val="22"/>
        </w:rPr>
        <w:t xml:space="preserve"> 2022 will reach pre-pandemic levels with an expected 1,500 exhibitors, a third arriving from outside Germany, and an exhibit space of more than 120,000 square meters in all ten halls of Stuttgart </w:t>
      </w:r>
      <w:proofErr w:type="spellStart"/>
      <w:r>
        <w:rPr>
          <w:rFonts w:ascii="Arial" w:hAnsi="Arial"/>
          <w:sz w:val="22"/>
        </w:rPr>
        <w:t>Messe</w:t>
      </w:r>
      <w:proofErr w:type="spellEnd"/>
      <w:r>
        <w:rPr>
          <w:rFonts w:ascii="Arial" w:hAnsi="Arial"/>
          <w:sz w:val="22"/>
        </w:rPr>
        <w:t xml:space="preserve">. “When adjusted for the optimized safety standards in line with current public health requirements, we actually have more exhibit space than before the pandemic,” Ruchty emphasizes. “Exhibitors have booked the entire gallery space in Hall 1 for the first time, for example.” The East Entrance exhibit space for startups sponsored by the Federal Ministry for Economic Affairs and Climate Action has nearly doubled in size. Outdoor spaces have also been opened up for live demonstrations by forklift manufacturers. And the expert forums, with their mix of exciting presentations, are moving from the exhibit halls into the </w:t>
      </w:r>
      <w:proofErr w:type="spellStart"/>
      <w:r>
        <w:rPr>
          <w:rFonts w:ascii="Arial" w:hAnsi="Arial"/>
          <w:sz w:val="22"/>
        </w:rPr>
        <w:t>LogiMAT</w:t>
      </w:r>
      <w:proofErr w:type="spellEnd"/>
      <w:r>
        <w:rPr>
          <w:rFonts w:ascii="Arial" w:hAnsi="Arial"/>
          <w:sz w:val="22"/>
        </w:rPr>
        <w:t xml:space="preserve"> Arena—centrally located in the East Entrance Atrium with space that allows up to 150 people to follow a presentation while socially distancing. </w:t>
      </w:r>
      <w:proofErr w:type="spellStart"/>
      <w:r>
        <w:rPr>
          <w:rFonts w:ascii="Arial" w:hAnsi="Arial"/>
          <w:sz w:val="22"/>
        </w:rPr>
        <w:t>LogiMAT</w:t>
      </w:r>
      <w:proofErr w:type="spellEnd"/>
      <w:r>
        <w:rPr>
          <w:rFonts w:ascii="Arial" w:hAnsi="Arial"/>
          <w:sz w:val="22"/>
        </w:rPr>
        <w:t xml:space="preserve"> is once again fully booked. “This reaffirms the reputation of the </w:t>
      </w:r>
      <w:proofErr w:type="spellStart"/>
      <w:r>
        <w:rPr>
          <w:rFonts w:ascii="Arial" w:hAnsi="Arial"/>
          <w:sz w:val="22"/>
        </w:rPr>
        <w:t>LogiMAT</w:t>
      </w:r>
      <w:proofErr w:type="spellEnd"/>
      <w:r>
        <w:rPr>
          <w:rFonts w:ascii="Arial" w:hAnsi="Arial"/>
          <w:sz w:val="22"/>
        </w:rPr>
        <w:t xml:space="preserve"> brand and the International Trade Show for Intralogistics Solutions and Process Management as the leading international industry meetup in 2022 and the primary platform for presentations, information, and communication—a business-oriented trade show for direct sales in the intralogistics industry,” says Ruchty.</w:t>
      </w:r>
    </w:p>
    <w:p w14:paraId="23C264CF" w14:textId="73A22EC4" w:rsidR="00E26731" w:rsidRPr="00EE6C54" w:rsidRDefault="00E26731" w:rsidP="004A75F9">
      <w:pPr>
        <w:jc w:val="both"/>
        <w:rPr>
          <w:rFonts w:ascii="Arial" w:hAnsi="Arial" w:cs="Arial"/>
          <w:sz w:val="22"/>
          <w:szCs w:val="22"/>
        </w:rPr>
      </w:pPr>
    </w:p>
    <w:p w14:paraId="61E77C1D" w14:textId="77777777" w:rsidR="00CC0BA5" w:rsidRDefault="00CC0BA5">
      <w:pPr>
        <w:rPr>
          <w:rFonts w:ascii="Arial" w:hAnsi="Arial"/>
          <w:b/>
          <w:sz w:val="22"/>
        </w:rPr>
      </w:pPr>
      <w:r>
        <w:rPr>
          <w:rFonts w:ascii="Arial" w:hAnsi="Arial"/>
          <w:b/>
          <w:sz w:val="22"/>
        </w:rPr>
        <w:br w:type="page"/>
      </w:r>
    </w:p>
    <w:p w14:paraId="2FE8FFAD" w14:textId="51EBE61B" w:rsidR="00E26731" w:rsidRPr="00EE6C54" w:rsidRDefault="00E26731" w:rsidP="004A75F9">
      <w:pPr>
        <w:jc w:val="both"/>
        <w:rPr>
          <w:rFonts w:ascii="Arial" w:hAnsi="Arial" w:cs="Arial"/>
          <w:b/>
          <w:bCs/>
          <w:sz w:val="22"/>
          <w:szCs w:val="22"/>
        </w:rPr>
      </w:pPr>
      <w:r>
        <w:rPr>
          <w:rFonts w:ascii="Arial" w:hAnsi="Arial"/>
          <w:b/>
          <w:sz w:val="22"/>
        </w:rPr>
        <w:lastRenderedPageBreak/>
        <w:t>Easier navigation with clear exhibit hall layout</w:t>
      </w:r>
    </w:p>
    <w:p w14:paraId="2884D33A" w14:textId="23CEFD58" w:rsidR="003E2F0C" w:rsidRPr="00EE6C54" w:rsidRDefault="003E2F0C" w:rsidP="00D77FEC">
      <w:pPr>
        <w:jc w:val="both"/>
        <w:rPr>
          <w:rFonts w:ascii="Arial" w:hAnsi="Arial" w:cs="Arial"/>
          <w:sz w:val="22"/>
          <w:szCs w:val="22"/>
        </w:rPr>
      </w:pPr>
    </w:p>
    <w:p w14:paraId="352CFFD9" w14:textId="38B9EC8D" w:rsidR="00807F31" w:rsidRPr="00EE6C54" w:rsidRDefault="00D54E0C" w:rsidP="00661789">
      <w:pPr>
        <w:jc w:val="both"/>
        <w:rPr>
          <w:rFonts w:ascii="Arial" w:hAnsi="Arial" w:cs="Arial"/>
          <w:sz w:val="22"/>
          <w:szCs w:val="22"/>
        </w:rPr>
      </w:pPr>
      <w:r>
        <w:rPr>
          <w:rFonts w:ascii="Arial" w:hAnsi="Arial"/>
          <w:sz w:val="22"/>
        </w:rPr>
        <w:t xml:space="preserve">Industry professionals will find ten exhibit halls filled with new products and innovations for sustainable and resource-efficient processes. The trends toward automation, tech, and </w:t>
      </w:r>
      <w:proofErr w:type="spellStart"/>
      <w:r>
        <w:rPr>
          <w:rFonts w:ascii="Arial" w:hAnsi="Arial"/>
          <w:sz w:val="22"/>
        </w:rPr>
        <w:t>omnichannel</w:t>
      </w:r>
      <w:proofErr w:type="spellEnd"/>
      <w:r>
        <w:rPr>
          <w:rFonts w:ascii="Arial" w:hAnsi="Arial"/>
          <w:sz w:val="22"/>
        </w:rPr>
        <w:t>—along with the ongoing shortage of skilled workers—continue to drive new developments. The spectrum of resulting products and solutions includes high-performance robots, forklift innovations, automated guided vehicles (AGVs), concepts for scalable automated warehouse systems that can grow to keep pace with your needs, energy-efficient power and memory modules, and cloud-based software solutions for smart warehouse management, data analytics, and control.</w:t>
      </w:r>
    </w:p>
    <w:p w14:paraId="6D8C536A" w14:textId="0EA2C9F2" w:rsidR="00807F31" w:rsidRPr="00EE6C54" w:rsidRDefault="00807F31" w:rsidP="00661789">
      <w:pPr>
        <w:jc w:val="both"/>
        <w:rPr>
          <w:rFonts w:ascii="Arial" w:hAnsi="Arial" w:cs="Arial"/>
          <w:sz w:val="22"/>
          <w:szCs w:val="22"/>
        </w:rPr>
      </w:pPr>
    </w:p>
    <w:p w14:paraId="174E50B6" w14:textId="25DD8B3A" w:rsidR="00BE488E" w:rsidRPr="00EE6C54" w:rsidRDefault="001238DD" w:rsidP="00661789">
      <w:pPr>
        <w:jc w:val="both"/>
        <w:rPr>
          <w:rFonts w:ascii="Arial" w:hAnsi="Arial" w:cs="Arial"/>
          <w:sz w:val="22"/>
          <w:szCs w:val="22"/>
        </w:rPr>
      </w:pPr>
      <w:r>
        <w:rPr>
          <w:rFonts w:ascii="Arial" w:hAnsi="Arial"/>
          <w:sz w:val="22"/>
        </w:rPr>
        <w:t xml:space="preserve">To make it easier for visitors to find what they’re looking for, the exhibit halls are once again organized around exhibitor groups. Plant and equipment manufacturers will be on hand alongside system providers and integrators to showcase their latest products and innovations in Halls 1, 3, 5, and much of 7. This leading exhibitor group will bring many new products and innovations to Stuttgart, including new shuttle systems, carrying robots, autonomous picking robots, space-saving sorting solutions, conveyor components, innovative pouch sorters, and picking and </w:t>
      </w:r>
      <w:proofErr w:type="spellStart"/>
      <w:r>
        <w:rPr>
          <w:rFonts w:ascii="Arial" w:hAnsi="Arial"/>
          <w:sz w:val="22"/>
        </w:rPr>
        <w:t>palleting</w:t>
      </w:r>
      <w:proofErr w:type="spellEnd"/>
      <w:r>
        <w:rPr>
          <w:rFonts w:ascii="Arial" w:hAnsi="Arial"/>
          <w:sz w:val="22"/>
        </w:rPr>
        <w:t xml:space="preserve"> </w:t>
      </w:r>
      <w:proofErr w:type="spellStart"/>
      <w:r>
        <w:rPr>
          <w:rFonts w:ascii="Arial" w:hAnsi="Arial"/>
          <w:sz w:val="22"/>
        </w:rPr>
        <w:t>cobots</w:t>
      </w:r>
      <w:proofErr w:type="spellEnd"/>
      <w:r>
        <w:rPr>
          <w:rFonts w:ascii="Arial" w:hAnsi="Arial"/>
          <w:sz w:val="22"/>
        </w:rPr>
        <w:t xml:space="preserve">. Several system integrators will also be on hand to present </w:t>
      </w:r>
      <w:proofErr w:type="spellStart"/>
      <w:r>
        <w:rPr>
          <w:rFonts w:ascii="Arial" w:hAnsi="Arial"/>
          <w:sz w:val="22"/>
        </w:rPr>
        <w:t>AutoStore</w:t>
      </w:r>
      <w:proofErr w:type="spellEnd"/>
      <w:r>
        <w:rPr>
          <w:rFonts w:ascii="Arial" w:hAnsi="Arial"/>
          <w:sz w:val="22"/>
        </w:rPr>
        <w:t xml:space="preserve"> systems and the latest innovations for the automated storage system. Other exhibits focus on tech-driven optimization using system and data integration for integrated data transfers and comprehensive data analytics.</w:t>
      </w:r>
    </w:p>
    <w:p w14:paraId="37AA012E" w14:textId="1124E395" w:rsidR="00BE488E" w:rsidRPr="00EE6C54" w:rsidRDefault="00BE488E" w:rsidP="00661789">
      <w:pPr>
        <w:jc w:val="both"/>
        <w:rPr>
          <w:rFonts w:ascii="Arial" w:hAnsi="Arial" w:cs="Arial"/>
          <w:sz w:val="22"/>
          <w:szCs w:val="22"/>
        </w:rPr>
      </w:pPr>
    </w:p>
    <w:p w14:paraId="45925172" w14:textId="31623203" w:rsidR="00897E83" w:rsidRPr="00EE6C54" w:rsidRDefault="004B3901" w:rsidP="00661789">
      <w:pPr>
        <w:jc w:val="both"/>
        <w:rPr>
          <w:rFonts w:ascii="Arial" w:hAnsi="Arial" w:cs="Arial"/>
          <w:sz w:val="22"/>
          <w:szCs w:val="22"/>
        </w:rPr>
      </w:pPr>
      <w:r>
        <w:rPr>
          <w:rFonts w:ascii="Arial" w:hAnsi="Arial"/>
          <w:sz w:val="22"/>
        </w:rPr>
        <w:t xml:space="preserve">The rest of Hall 7 and Hall 9 features products and innovations from the related fields of cranes, loading technology, handling systems, gates, and fire safety and security systems. Robots and AGVs, a growth segment that has attracted over 80 registered exhibitors, will fill all of Hall 2 and its foyer for the first time at </w:t>
      </w:r>
      <w:proofErr w:type="spellStart"/>
      <w:r>
        <w:rPr>
          <w:rFonts w:ascii="Arial" w:hAnsi="Arial"/>
          <w:sz w:val="22"/>
        </w:rPr>
        <w:t>LogiMAT</w:t>
      </w:r>
      <w:proofErr w:type="spellEnd"/>
      <w:r>
        <w:rPr>
          <w:rFonts w:ascii="Arial" w:hAnsi="Arial"/>
          <w:sz w:val="22"/>
        </w:rPr>
        <w:t> 2022 with the latest developments in intralogistics automation.</w:t>
      </w:r>
    </w:p>
    <w:p w14:paraId="7C191008" w14:textId="77777777" w:rsidR="00897E83" w:rsidRPr="00EE6C54" w:rsidRDefault="00897E83" w:rsidP="00661789">
      <w:pPr>
        <w:jc w:val="both"/>
        <w:rPr>
          <w:rFonts w:ascii="Arial" w:hAnsi="Arial" w:cs="Arial"/>
          <w:sz w:val="22"/>
          <w:szCs w:val="22"/>
        </w:rPr>
      </w:pPr>
    </w:p>
    <w:p w14:paraId="61601D82" w14:textId="76F0B8C8" w:rsidR="005B73DF" w:rsidRPr="00EE6C54" w:rsidRDefault="009C3ED9" w:rsidP="004306F0">
      <w:pPr>
        <w:jc w:val="both"/>
        <w:rPr>
          <w:rFonts w:ascii="Arial" w:hAnsi="Arial" w:cs="Arial"/>
          <w:sz w:val="22"/>
          <w:szCs w:val="22"/>
        </w:rPr>
      </w:pPr>
      <w:r>
        <w:rPr>
          <w:rFonts w:ascii="Arial" w:hAnsi="Arial"/>
          <w:sz w:val="22"/>
        </w:rPr>
        <w:t xml:space="preserve">In Hall 8 and parts of Hall 6, logistics software developers and providers offer many paths to the future. IT systems provide the foundation by supporting the seamless, end-to-end integration of cross-enterprise digital workflows. </w:t>
      </w:r>
      <w:proofErr w:type="spellStart"/>
      <w:r>
        <w:rPr>
          <w:rFonts w:ascii="Arial" w:hAnsi="Arial"/>
          <w:sz w:val="22"/>
        </w:rPr>
        <w:t>LogiMAT</w:t>
      </w:r>
      <w:proofErr w:type="spellEnd"/>
      <w:r>
        <w:rPr>
          <w:rFonts w:ascii="Arial" w:hAnsi="Arial"/>
          <w:sz w:val="22"/>
        </w:rPr>
        <w:t xml:space="preserve"> 2022 will feature systems for fleet management, transport management, resource management, yard management, and time slot management plus the latest software solutions for customs, shipping, and export controls. You’ll also find high-performance apps, modules, and systems for data consolidation, analytics, and optimization. AI technologies and high-performance algorithms support </w:t>
      </w:r>
      <w:proofErr w:type="spellStart"/>
      <w:r>
        <w:rPr>
          <w:rFonts w:ascii="Arial" w:hAnsi="Arial"/>
          <w:sz w:val="22"/>
        </w:rPr>
        <w:t>IoT</w:t>
      </w:r>
      <w:proofErr w:type="spellEnd"/>
      <w:r>
        <w:rPr>
          <w:rFonts w:ascii="Arial" w:hAnsi="Arial"/>
          <w:sz w:val="22"/>
        </w:rPr>
        <w:t xml:space="preserve"> apps and big data analytics to optimize intralogistics and supply chain operations. Several exhibitors also offer cloud-based end-to-end warehouse management systems whose mix-and-match modules, functionalities, and various billing models give even smaller companies an affordable gateway to cutting-edge technology.</w:t>
      </w:r>
    </w:p>
    <w:p w14:paraId="4F2F4524" w14:textId="77777777" w:rsidR="005B73DF" w:rsidRPr="00EE6C54" w:rsidRDefault="005B73DF" w:rsidP="004306F0">
      <w:pPr>
        <w:jc w:val="both"/>
        <w:rPr>
          <w:rFonts w:ascii="Arial" w:hAnsi="Arial" w:cs="Arial"/>
          <w:sz w:val="22"/>
          <w:szCs w:val="22"/>
        </w:rPr>
      </w:pPr>
    </w:p>
    <w:p w14:paraId="09749993" w14:textId="77A8ED05" w:rsidR="00DE3D76" w:rsidRPr="00EE6C54" w:rsidRDefault="005B73DF" w:rsidP="004306F0">
      <w:pPr>
        <w:jc w:val="both"/>
        <w:rPr>
          <w:rStyle w:val="inhalt1"/>
          <w:color w:val="auto"/>
          <w:sz w:val="22"/>
          <w:szCs w:val="22"/>
        </w:rPr>
      </w:pPr>
      <w:r>
        <w:rPr>
          <w:rFonts w:ascii="Arial" w:hAnsi="Arial"/>
          <w:sz w:val="22"/>
        </w:rPr>
        <w:t>The software companies share Hall 6 with suppliers of container and storage solutions, packaging and packaging machines, and labeling and identification technology, which are also concentrated in Hall 4. Visitors there can also find the latest transport boxes for last-mile logistics in food e-commerce, new roller containers, dynamic freight measurement solutions, object recognition solutions, and modified security label printers, (RFID) labels, and scanners.</w:t>
      </w:r>
      <w:r>
        <w:rPr>
          <w:rStyle w:val="inhalt1"/>
          <w:color w:val="auto"/>
          <w:sz w:val="22"/>
        </w:rPr>
        <w:t xml:space="preserve"> A well-known logistics service provider will also address the theme of sustainability through </w:t>
      </w:r>
      <w:proofErr w:type="spellStart"/>
      <w:r>
        <w:rPr>
          <w:rStyle w:val="inhalt1"/>
          <w:color w:val="auto"/>
          <w:sz w:val="22"/>
        </w:rPr>
        <w:t>decarbonization</w:t>
      </w:r>
      <w:proofErr w:type="spellEnd"/>
      <w:r>
        <w:rPr>
          <w:rStyle w:val="inhalt1"/>
          <w:color w:val="auto"/>
          <w:sz w:val="22"/>
        </w:rPr>
        <w:t xml:space="preserve"> with a net zero carbon program for transports along the entire supply chain.</w:t>
      </w:r>
    </w:p>
    <w:p w14:paraId="45E0C84F" w14:textId="0A990AF5" w:rsidR="00DE3D76" w:rsidRPr="00EE6C54" w:rsidRDefault="00DE3D76" w:rsidP="004306F0">
      <w:pPr>
        <w:jc w:val="both"/>
        <w:rPr>
          <w:rStyle w:val="inhalt1"/>
          <w:color w:val="auto"/>
          <w:sz w:val="22"/>
          <w:szCs w:val="22"/>
        </w:rPr>
      </w:pPr>
    </w:p>
    <w:p w14:paraId="2C461E17" w14:textId="4106498F" w:rsidR="00D56E4F" w:rsidRPr="00EE6C54" w:rsidRDefault="00674839" w:rsidP="004306F0">
      <w:pPr>
        <w:jc w:val="both"/>
        <w:rPr>
          <w:rFonts w:ascii="Arial" w:hAnsi="Arial" w:cs="Arial"/>
          <w:b/>
          <w:bCs/>
          <w:sz w:val="22"/>
          <w:szCs w:val="22"/>
        </w:rPr>
      </w:pPr>
      <w:r>
        <w:rPr>
          <w:rFonts w:ascii="Arial" w:hAnsi="Arial"/>
          <w:b/>
          <w:sz w:val="22"/>
        </w:rPr>
        <w:t>Industrial truck manufacturers to exhibit many new products in Stuttgart</w:t>
      </w:r>
    </w:p>
    <w:p w14:paraId="01BA31A8" w14:textId="77777777" w:rsidR="00D56E4F" w:rsidRPr="00EE6C54" w:rsidRDefault="00D56E4F" w:rsidP="004306F0">
      <w:pPr>
        <w:jc w:val="both"/>
        <w:rPr>
          <w:rStyle w:val="inhalt1"/>
          <w:color w:val="auto"/>
          <w:sz w:val="22"/>
          <w:szCs w:val="22"/>
        </w:rPr>
      </w:pPr>
    </w:p>
    <w:p w14:paraId="7B7694C0" w14:textId="3F00928D" w:rsidR="00BF5B6F" w:rsidRPr="00EE6C54" w:rsidRDefault="000236DB" w:rsidP="00BF5B6F">
      <w:pPr>
        <w:jc w:val="both"/>
        <w:rPr>
          <w:rFonts w:ascii="Arial" w:hAnsi="Arial" w:cs="Arial"/>
          <w:sz w:val="22"/>
          <w:szCs w:val="22"/>
        </w:rPr>
      </w:pPr>
      <w:r>
        <w:rPr>
          <w:rFonts w:ascii="Arial" w:hAnsi="Arial"/>
          <w:sz w:val="22"/>
        </w:rPr>
        <w:t xml:space="preserve">Manufacturers of industrial trucks, attachments, and loading technology make up another key exhibitor group. They’ll be on hand to present their latest developments in equipment and accessories, driver assistance and fleet management systems, alternative drive technologies, and battery and energy management solutions in Halls 9 and 10, in </w:t>
      </w:r>
      <w:proofErr w:type="spellStart"/>
      <w:r>
        <w:rPr>
          <w:rFonts w:ascii="Arial" w:hAnsi="Arial"/>
          <w:sz w:val="22"/>
        </w:rPr>
        <w:t>Rothaus</w:t>
      </w:r>
      <w:proofErr w:type="spellEnd"/>
      <w:r>
        <w:rPr>
          <w:rFonts w:ascii="Arial" w:hAnsi="Arial"/>
          <w:sz w:val="22"/>
        </w:rPr>
        <w:t xml:space="preserve"> Park, and in the outdoor areas between the halls. Nearly all the world’s leading industrial truck manufacturers are coming to </w:t>
      </w:r>
      <w:proofErr w:type="spellStart"/>
      <w:r>
        <w:rPr>
          <w:rFonts w:ascii="Arial" w:hAnsi="Arial"/>
          <w:sz w:val="22"/>
        </w:rPr>
        <w:t>LogiMAT</w:t>
      </w:r>
      <w:proofErr w:type="spellEnd"/>
      <w:r>
        <w:rPr>
          <w:rFonts w:ascii="Arial" w:hAnsi="Arial"/>
          <w:sz w:val="22"/>
        </w:rPr>
        <w:t xml:space="preserve"> 2022 with a complete selection of their current product portfolio. Many have also announced plans to unveil innovations never before presented publicly in areas such as self-driving platform transporters, multidirectional </w:t>
      </w:r>
      <w:proofErr w:type="spellStart"/>
      <w:r>
        <w:rPr>
          <w:rFonts w:ascii="Arial" w:hAnsi="Arial"/>
          <w:sz w:val="22"/>
        </w:rPr>
        <w:t>sideloaders</w:t>
      </w:r>
      <w:proofErr w:type="spellEnd"/>
      <w:r>
        <w:rPr>
          <w:rFonts w:ascii="Arial" w:hAnsi="Arial"/>
          <w:sz w:val="22"/>
        </w:rPr>
        <w:t xml:space="preserve">, and both internal combustion </w:t>
      </w:r>
      <w:r>
        <w:rPr>
          <w:rFonts w:ascii="Arial" w:hAnsi="Arial"/>
          <w:sz w:val="22"/>
        </w:rPr>
        <w:lastRenderedPageBreak/>
        <w:t>and electric counterbalanced trucks with payloads from 2.0 to 3.5 metric tons.</w:t>
      </w:r>
      <w:r>
        <w:rPr>
          <w:rStyle w:val="inhalt1"/>
          <w:color w:val="auto"/>
          <w:sz w:val="22"/>
        </w:rPr>
        <w:t xml:space="preserve"> </w:t>
      </w:r>
      <w:r>
        <w:rPr>
          <w:rFonts w:ascii="Arial" w:hAnsi="Arial"/>
          <w:sz w:val="22"/>
        </w:rPr>
        <w:t>Highlights include automated mobile robots and reach trucks plus scalable new forklift series. In the area of drive technology, you’ll find innovative sensors that show battery electrolyte levels and mobile power supplies based on lithium-ion technology.</w:t>
      </w:r>
    </w:p>
    <w:p w14:paraId="72FBB868" w14:textId="0F357760" w:rsidR="00F46BF7" w:rsidRPr="00EE6C54" w:rsidRDefault="00F46BF7" w:rsidP="00661789">
      <w:pPr>
        <w:jc w:val="both"/>
        <w:rPr>
          <w:rFonts w:ascii="Arial" w:hAnsi="Arial" w:cs="Arial"/>
          <w:sz w:val="22"/>
          <w:szCs w:val="22"/>
        </w:rPr>
      </w:pPr>
    </w:p>
    <w:p w14:paraId="3F7B9445" w14:textId="7040B70C" w:rsidR="005C4811" w:rsidRDefault="00310976" w:rsidP="005C4811">
      <w:pPr>
        <w:jc w:val="both"/>
        <w:rPr>
          <w:rFonts w:ascii="Arial" w:hAnsi="Arial"/>
          <w:sz w:val="22"/>
        </w:rPr>
      </w:pPr>
      <w:r>
        <w:rPr>
          <w:rFonts w:ascii="Arial" w:hAnsi="Arial"/>
          <w:sz w:val="22"/>
        </w:rPr>
        <w:t xml:space="preserve">The popular accompanying program at </w:t>
      </w:r>
      <w:proofErr w:type="spellStart"/>
      <w:r>
        <w:rPr>
          <w:rFonts w:ascii="Arial" w:hAnsi="Arial"/>
          <w:sz w:val="22"/>
        </w:rPr>
        <w:t>LogiMAT</w:t>
      </w:r>
      <w:proofErr w:type="spellEnd"/>
      <w:r>
        <w:rPr>
          <w:rFonts w:ascii="Arial" w:hAnsi="Arial"/>
          <w:sz w:val="22"/>
        </w:rPr>
        <w:t xml:space="preserve"> features the extensive lecture series at the expert forums, which this year are consolidated in the </w:t>
      </w:r>
      <w:proofErr w:type="spellStart"/>
      <w:r>
        <w:rPr>
          <w:rFonts w:ascii="Arial" w:hAnsi="Arial"/>
          <w:sz w:val="22"/>
        </w:rPr>
        <w:t>LogiMAT</w:t>
      </w:r>
      <w:proofErr w:type="spellEnd"/>
      <w:r>
        <w:rPr>
          <w:rFonts w:ascii="Arial" w:hAnsi="Arial"/>
          <w:sz w:val="22"/>
        </w:rPr>
        <w:t xml:space="preserve"> Arena in the East Entrance Atrium. </w:t>
      </w:r>
      <w:r>
        <w:rPr>
          <w:rStyle w:val="inhalt1"/>
          <w:color w:val="auto"/>
          <w:sz w:val="22"/>
        </w:rPr>
        <w:t xml:space="preserve">The on-site event is augmented by the new “Forum </w:t>
      </w:r>
      <w:proofErr w:type="spellStart"/>
      <w:r>
        <w:rPr>
          <w:rStyle w:val="inhalt1"/>
          <w:color w:val="auto"/>
          <w:sz w:val="22"/>
        </w:rPr>
        <w:t>Innovation.digital</w:t>
      </w:r>
      <w:proofErr w:type="spellEnd"/>
      <w:r>
        <w:rPr>
          <w:rStyle w:val="inhalt1"/>
          <w:color w:val="auto"/>
          <w:sz w:val="22"/>
        </w:rPr>
        <w:t xml:space="preserve">” program on the </w:t>
      </w:r>
      <w:proofErr w:type="spellStart"/>
      <w:r>
        <w:rPr>
          <w:rStyle w:val="inhalt1"/>
          <w:color w:val="auto"/>
          <w:sz w:val="22"/>
        </w:rPr>
        <w:t>LogiMAT.digital</w:t>
      </w:r>
      <w:proofErr w:type="spellEnd"/>
      <w:r>
        <w:rPr>
          <w:rStyle w:val="inhalt1"/>
          <w:color w:val="auto"/>
          <w:sz w:val="22"/>
        </w:rPr>
        <w:t xml:space="preserve"> online platform.</w:t>
      </w:r>
      <w:r>
        <w:rPr>
          <w:rFonts w:ascii="Arial" w:hAnsi="Arial"/>
          <w:sz w:val="22"/>
        </w:rPr>
        <w:t xml:space="preserve"> From April 26 to May 25, you’ll find entertaining and informative 25-minute exhibitor presentations by as many as 120 companies offering sneak previews of the new products, solutions, and services that they’ll bring to Stuttgart. “</w:t>
      </w:r>
      <w:proofErr w:type="spellStart"/>
      <w:r>
        <w:rPr>
          <w:rFonts w:ascii="Arial" w:hAnsi="Arial"/>
          <w:sz w:val="22"/>
        </w:rPr>
        <w:t>LogiMAT</w:t>
      </w:r>
      <w:proofErr w:type="spellEnd"/>
      <w:r>
        <w:rPr>
          <w:rFonts w:ascii="Arial" w:hAnsi="Arial"/>
          <w:sz w:val="22"/>
        </w:rPr>
        <w:t xml:space="preserve"> 2022 once again offers an exciting mix of useful information and the opportunity for a side-by-side comparison of all the latest products and solutions for efficient intralogistics,” concludes Peter Kazander, Managing Director of EUROEXPO. “Visitors to </w:t>
      </w:r>
      <w:proofErr w:type="spellStart"/>
      <w:r>
        <w:rPr>
          <w:rFonts w:ascii="Arial" w:hAnsi="Arial"/>
          <w:sz w:val="22"/>
        </w:rPr>
        <w:t>LogiMAT</w:t>
      </w:r>
      <w:proofErr w:type="spellEnd"/>
      <w:r>
        <w:rPr>
          <w:rFonts w:ascii="Arial" w:hAnsi="Arial"/>
          <w:sz w:val="22"/>
        </w:rPr>
        <w:t> 2022 can look forward to a scintillating display of forward-looking innovations and smart tools for efficient workflows. It is the greatest intralogistics industry meetup anywhere in the world.”</w:t>
      </w:r>
    </w:p>
    <w:p w14:paraId="7DBB4D8D" w14:textId="159B26B7" w:rsidR="009B4C1C" w:rsidRDefault="009B4C1C" w:rsidP="005C4811">
      <w:pPr>
        <w:jc w:val="both"/>
        <w:rPr>
          <w:rFonts w:ascii="Arial" w:hAnsi="Arial"/>
          <w:sz w:val="22"/>
        </w:rPr>
      </w:pPr>
    </w:p>
    <w:p w14:paraId="7C290422" w14:textId="4C907B65" w:rsidR="009B4C1C" w:rsidRDefault="009B4C1C" w:rsidP="005C4811">
      <w:pPr>
        <w:jc w:val="both"/>
        <w:rPr>
          <w:rFonts w:ascii="Arial" w:hAnsi="Arial"/>
          <w:sz w:val="22"/>
        </w:rPr>
      </w:pPr>
    </w:p>
    <w:p w14:paraId="2A12C526" w14:textId="77777777" w:rsidR="009B4C1C" w:rsidRPr="004C6C85" w:rsidRDefault="009B4C1C" w:rsidP="009B4C1C">
      <w:pPr>
        <w:pStyle w:val="Textkrper"/>
        <w:rPr>
          <w:b w:val="0"/>
          <w:bCs w:val="0"/>
          <w:sz w:val="22"/>
          <w:szCs w:val="22"/>
        </w:rPr>
      </w:pPr>
      <w:r>
        <w:rPr>
          <w:b w:val="0"/>
          <w:sz w:val="22"/>
        </w:rPr>
        <w:t xml:space="preserve">Organized by: EUROEXPO </w:t>
      </w:r>
      <w:proofErr w:type="spellStart"/>
      <w:r>
        <w:rPr>
          <w:b w:val="0"/>
          <w:sz w:val="22"/>
        </w:rPr>
        <w:t>Messe</w:t>
      </w:r>
      <w:proofErr w:type="spellEnd"/>
      <w:r>
        <w:rPr>
          <w:b w:val="0"/>
          <w:sz w:val="22"/>
        </w:rPr>
        <w:t xml:space="preserve">- und </w:t>
      </w:r>
      <w:proofErr w:type="spellStart"/>
      <w:r>
        <w:rPr>
          <w:b w:val="0"/>
          <w:sz w:val="22"/>
        </w:rPr>
        <w:t>Kongress</w:t>
      </w:r>
      <w:proofErr w:type="spellEnd"/>
      <w:r>
        <w:rPr>
          <w:b w:val="0"/>
          <w:sz w:val="22"/>
        </w:rPr>
        <w:t>-GmbH</w:t>
      </w:r>
    </w:p>
    <w:p w14:paraId="2D21FFB9" w14:textId="77777777" w:rsidR="009B4C1C" w:rsidRDefault="009B4C1C" w:rsidP="009B4C1C">
      <w:pPr>
        <w:pStyle w:val="Textkrper"/>
        <w:rPr>
          <w:b w:val="0"/>
          <w:bCs w:val="0"/>
          <w:sz w:val="22"/>
          <w:szCs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0C5C2989" w14:textId="77777777" w:rsidR="009B4C1C" w:rsidRDefault="009B4C1C" w:rsidP="009B4C1C">
      <w:pPr>
        <w:pStyle w:val="Textkrper"/>
        <w:rPr>
          <w:b w:val="0"/>
          <w:bCs w:val="0"/>
          <w:sz w:val="22"/>
          <w:szCs w:val="22"/>
        </w:rPr>
      </w:pPr>
      <w:r>
        <w:rPr>
          <w:b w:val="0"/>
          <w:sz w:val="22"/>
        </w:rPr>
        <w:t>Phone: +49 89 32 391 259 | Fax: +49 89 32 391 246</w:t>
      </w:r>
    </w:p>
    <w:p w14:paraId="46B231A1" w14:textId="77777777" w:rsidR="009B4C1C" w:rsidRPr="00661789" w:rsidRDefault="009B4C1C" w:rsidP="009B4C1C">
      <w:pPr>
        <w:pStyle w:val="Textkrper"/>
        <w:rPr>
          <w:b w:val="0"/>
          <w:sz w:val="22"/>
          <w:szCs w:val="22"/>
        </w:rPr>
      </w:pPr>
      <w:hyperlink r:id="rId11" w:history="1">
        <w:r>
          <w:rPr>
            <w:rStyle w:val="Hyperlink"/>
            <w:b w:val="0"/>
            <w:color w:val="auto"/>
            <w:sz w:val="22"/>
          </w:rPr>
          <w:t>www.logimat-messe.de</w:t>
        </w:r>
      </w:hyperlink>
      <w:r>
        <w:t xml:space="preserve"> | </w:t>
      </w:r>
      <w:hyperlink r:id="rId12" w:history="1">
        <w:r>
          <w:rPr>
            <w:rStyle w:val="Hyperlink"/>
            <w:b w:val="0"/>
            <w:color w:val="000000" w:themeColor="text1"/>
            <w:sz w:val="22"/>
          </w:rPr>
          <w:t>www.logimat.digital</w:t>
        </w:r>
      </w:hyperlink>
    </w:p>
    <w:p w14:paraId="3D26C48E" w14:textId="77777777" w:rsidR="009B4C1C" w:rsidRPr="00661789" w:rsidRDefault="009B4C1C" w:rsidP="009B4C1C">
      <w:pPr>
        <w:rPr>
          <w:rFonts w:ascii="Arial" w:hAnsi="Arial" w:cs="Arial"/>
          <w:sz w:val="22"/>
          <w:szCs w:val="22"/>
          <w:lang w:val="fr-FR"/>
        </w:rPr>
      </w:pPr>
      <w:bookmarkStart w:id="0" w:name="_GoBack"/>
      <w:bookmarkEnd w:id="0"/>
    </w:p>
    <w:p w14:paraId="134F57FA" w14:textId="19B65241" w:rsidR="009B4C1C" w:rsidRPr="004C6C85" w:rsidRDefault="009B4C1C" w:rsidP="009B4C1C">
      <w:pPr>
        <w:rPr>
          <w:rFonts w:ascii="Arial" w:hAnsi="Arial" w:cs="Arial"/>
          <w:sz w:val="22"/>
          <w:szCs w:val="22"/>
        </w:rPr>
      </w:pPr>
      <w:r w:rsidRPr="009B4C1C">
        <w:rPr>
          <w:rFonts w:ascii="Arial" w:hAnsi="Arial"/>
          <w:sz w:val="22"/>
        </w:rPr>
        <w:t>8,213</w:t>
      </w:r>
      <w:r>
        <w:rPr>
          <w:rFonts w:ascii="Arial" w:hAnsi="Arial"/>
          <w:sz w:val="22"/>
        </w:rPr>
        <w:t xml:space="preserve"> characters (with spaces)</w:t>
      </w:r>
    </w:p>
    <w:p w14:paraId="65EEC3DF" w14:textId="77777777" w:rsidR="009B4C1C" w:rsidRPr="00E15BFD" w:rsidRDefault="009B4C1C" w:rsidP="009B4C1C">
      <w:pPr>
        <w:rPr>
          <w:rFonts w:ascii="Arial" w:hAnsi="Arial" w:cs="Arial"/>
          <w:sz w:val="22"/>
          <w:szCs w:val="22"/>
        </w:rPr>
      </w:pPr>
    </w:p>
    <w:p w14:paraId="13DD28BE" w14:textId="77777777" w:rsidR="009B4C1C" w:rsidRPr="0001056D" w:rsidRDefault="009B4C1C" w:rsidP="009B4C1C">
      <w:pPr>
        <w:spacing w:before="120"/>
        <w:rPr>
          <w:rFonts w:ascii="Arial" w:hAnsi="Arial" w:cs="Arial"/>
          <w:i/>
          <w:sz w:val="22"/>
          <w:szCs w:val="22"/>
        </w:rPr>
      </w:pPr>
      <w:r>
        <w:rPr>
          <w:rFonts w:ascii="Arial" w:hAnsi="Arial"/>
          <w:i/>
          <w:sz w:val="22"/>
        </w:rPr>
        <w:t xml:space="preserve">Munich, March 16, 2022—This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80912 Munich.</w:t>
      </w:r>
    </w:p>
    <w:p w14:paraId="5DDAB306" w14:textId="77777777" w:rsidR="009B4C1C" w:rsidRDefault="009B4C1C" w:rsidP="005C4811">
      <w:pPr>
        <w:jc w:val="both"/>
        <w:rPr>
          <w:rFonts w:ascii="Arial" w:hAnsi="Arial"/>
          <w:sz w:val="22"/>
        </w:rPr>
      </w:pPr>
    </w:p>
    <w:p w14:paraId="47B1E20A" w14:textId="77777777" w:rsidR="00BC6FB5" w:rsidRPr="00EE6C54" w:rsidRDefault="00BC6FB5" w:rsidP="005C4811">
      <w:pPr>
        <w:jc w:val="both"/>
        <w:rPr>
          <w:rStyle w:val="inhalt1"/>
          <w:bCs/>
          <w:color w:val="auto"/>
          <w:sz w:val="22"/>
          <w:szCs w:val="22"/>
        </w:rPr>
      </w:pPr>
    </w:p>
    <w:p w14:paraId="17D1AA80" w14:textId="77777777" w:rsidR="00EE2EF8" w:rsidRPr="00D90C3E" w:rsidRDefault="00EE2EF8" w:rsidP="00EE2EF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rPr>
        <w:t xml:space="preserve">About </w:t>
      </w:r>
      <w:proofErr w:type="spellStart"/>
      <w:r>
        <w:rPr>
          <w:rFonts w:ascii="Arial" w:hAnsi="Arial"/>
          <w:b/>
          <w:sz w:val="22"/>
        </w:rPr>
        <w:t>LogiMAT</w:t>
      </w:r>
      <w:proofErr w:type="spellEnd"/>
    </w:p>
    <w:p w14:paraId="6186A94B" w14:textId="77777777" w:rsidR="00EE2EF8" w:rsidRDefault="00EE2EF8" w:rsidP="00EE2EF8">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100CE808" w14:textId="77777777" w:rsidR="0018682E" w:rsidRDefault="00EE2EF8" w:rsidP="00EE2EF8">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roofErr w:type="spellStart"/>
      <w:r>
        <w:rPr>
          <w:sz w:val="22"/>
        </w:rPr>
        <w:t>LogiMAT</w:t>
      </w:r>
      <w:proofErr w:type="spellEnd"/>
      <w:r>
        <w:rPr>
          <w:sz w:val="22"/>
        </w:rPr>
        <w:t xml:space="preserve">, the International Trade Show for Intralogistics Solutions and Process Management, will take place at the </w:t>
      </w:r>
      <w:proofErr w:type="spellStart"/>
      <w:r>
        <w:rPr>
          <w:sz w:val="22"/>
        </w:rPr>
        <w:t>Messe</w:t>
      </w:r>
      <w:proofErr w:type="spellEnd"/>
      <w:r>
        <w:rPr>
          <w:sz w:val="22"/>
        </w:rPr>
        <w:t xml:space="preserve"> Stuttgart convention center, directly adjacent to Stuttgart International Airport, from May 31 to June 2, 2022. Presented by EUROEXPO </w:t>
      </w:r>
      <w:proofErr w:type="spellStart"/>
      <w:r>
        <w:rPr>
          <w:sz w:val="22"/>
        </w:rPr>
        <w:t>Messe</w:t>
      </w:r>
      <w:proofErr w:type="spellEnd"/>
      <w:r>
        <w:rPr>
          <w:sz w:val="22"/>
        </w:rPr>
        <w:t xml:space="preserve">- und </w:t>
      </w:r>
      <w:proofErr w:type="spellStart"/>
      <w:r>
        <w:rPr>
          <w:sz w:val="22"/>
        </w:rPr>
        <w:t>Kongress</w:t>
      </w:r>
      <w:proofErr w:type="spellEnd"/>
      <w:r>
        <w:rPr>
          <w:sz w:val="22"/>
        </w:rPr>
        <w:t xml:space="preserve">-GmbH, </w:t>
      </w:r>
      <w:proofErr w:type="spellStart"/>
      <w:r>
        <w:rPr>
          <w:sz w:val="22"/>
        </w:rPr>
        <w:t>LogiMAT</w:t>
      </w:r>
      <w:proofErr w:type="spellEnd"/>
      <w:r>
        <w:rPr>
          <w:sz w:val="22"/>
        </w:rPr>
        <w:t xml:space="preserve">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in the East Entrance Atrium covering a wide range of topics.</w:t>
      </w:r>
    </w:p>
    <w:p w14:paraId="1EA83C67" w14:textId="1F621002" w:rsidR="00EE2EF8" w:rsidRDefault="00EE2EF8" w:rsidP="00EE2EF8">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 xml:space="preserve">EUROEXPO has also partnered with </w:t>
      </w:r>
      <w:proofErr w:type="spellStart"/>
      <w:r>
        <w:rPr>
          <w:sz w:val="22"/>
        </w:rPr>
        <w:t>Landesmesse</w:t>
      </w:r>
      <w:proofErr w:type="spellEnd"/>
      <w:r>
        <w:rPr>
          <w:sz w:val="22"/>
        </w:rPr>
        <w:t xml:space="preserve"> Stuttgart since 2014 to present the annual </w:t>
      </w:r>
      <w:proofErr w:type="spellStart"/>
      <w:r>
        <w:rPr>
          <w:sz w:val="22"/>
        </w:rPr>
        <w:t>LogiMAT</w:t>
      </w:r>
      <w:proofErr w:type="spellEnd"/>
      <w:r>
        <w:rPr>
          <w:sz w:val="22"/>
        </w:rPr>
        <w:t> China, which returns to Shanghai alongside transport logistic China, June 15–17, 2022.</w:t>
      </w:r>
    </w:p>
    <w:p w14:paraId="3721FDE1" w14:textId="5865F1A6" w:rsidR="00EE2EF8" w:rsidRDefault="00EE2EF8" w:rsidP="00EE2EF8">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rPr>
        <w:t xml:space="preserve">Bangkok is the site of </w:t>
      </w:r>
      <w:proofErr w:type="spellStart"/>
      <w:r>
        <w:rPr>
          <w:sz w:val="22"/>
        </w:rPr>
        <w:t>LogiMAT</w:t>
      </w:r>
      <w:proofErr w:type="spellEnd"/>
      <w:r>
        <w:rPr>
          <w:sz w:val="22"/>
        </w:rPr>
        <w:t xml:space="preserve"> | Intelligent Warehouse, October 12–14, 2022. Focused on the Southeast Asian market, this event follows in the footsteps of Intelligent Warehouse, presented by local organizer </w:t>
      </w:r>
      <w:proofErr w:type="spellStart"/>
      <w:r>
        <w:rPr>
          <w:sz w:val="22"/>
        </w:rPr>
        <w:t>Expolink</w:t>
      </w:r>
      <w:proofErr w:type="spellEnd"/>
      <w:r>
        <w:rPr>
          <w:sz w:val="22"/>
        </w:rPr>
        <w:t xml:space="preserve"> Global Networks Ltd. from 2015 to 2019.</w:t>
      </w:r>
    </w:p>
    <w:p w14:paraId="4C97825D" w14:textId="77777777" w:rsidR="00303D98" w:rsidRDefault="00303D98" w:rsidP="00303D98">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sz w:val="22"/>
          <w:shd w:val="clear" w:color="auto" w:fill="FFFFFF"/>
        </w:rPr>
        <w:t>LogiMAT.digital</w:t>
      </w:r>
      <w:proofErr w:type="spellEnd"/>
      <w:r>
        <w:rPr>
          <w:sz w:val="22"/>
          <w:shd w:val="clear" w:color="auto" w:fill="FFFFFF"/>
        </w:rPr>
        <w:t xml:space="preserve"> is the platform that brings together top providers of the world’s best intralogistics solutions with high-quality leads, bridging the time and space between on-site events.</w:t>
      </w:r>
    </w:p>
    <w:p w14:paraId="2E157F00" w14:textId="77777777" w:rsidR="00EE2EF8" w:rsidRDefault="00EE2EF8" w:rsidP="00EE2EF8">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09B5E9D0" w14:textId="77777777" w:rsidR="00EE2EF8" w:rsidRPr="00514250" w:rsidRDefault="00EE2EF8" w:rsidP="00EE2EF8">
      <w:pPr>
        <w:jc w:val="both"/>
        <w:rPr>
          <w:rFonts w:ascii="Arial" w:hAnsi="Arial" w:cs="Arial"/>
          <w:b/>
          <w:bCs/>
          <w:sz w:val="22"/>
          <w:szCs w:val="22"/>
        </w:rPr>
      </w:pPr>
    </w:p>
    <w:p w14:paraId="068136DF" w14:textId="7241FA99" w:rsidR="0001056D" w:rsidRDefault="0001056D" w:rsidP="0001056D"/>
    <w:sectPr w:rsidR="0001056D" w:rsidSect="006C3D27">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6936" w14:textId="77777777" w:rsidR="006A513D" w:rsidRDefault="006A513D" w:rsidP="00010433">
      <w:pPr>
        <w:pStyle w:val="berschrift1"/>
      </w:pPr>
      <w:r>
        <w:separator/>
      </w:r>
    </w:p>
  </w:endnote>
  <w:endnote w:type="continuationSeparator" w:id="0">
    <w:p w14:paraId="6E0EEC4B" w14:textId="77777777" w:rsidR="006A513D" w:rsidRDefault="006A513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04FB" w14:textId="77777777" w:rsidR="00CC0BA5" w:rsidRDefault="00CC0BA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3CDC918E" w:rsidR="00FC1CD1" w:rsidRPr="00FC1CD1" w:rsidRDefault="006C3D27">
    <w:pPr>
      <w:pStyle w:val="Fuzeile"/>
      <w:rPr>
        <w:rFonts w:ascii="Arial" w:hAnsi="Arial" w:cs="Arial"/>
        <w:sz w:val="16"/>
        <w:szCs w:val="16"/>
      </w:rPr>
    </w:pPr>
    <w:r>
      <w:ptab w:relativeTo="margin" w:alignment="left" w:leader="none"/>
    </w:r>
    <w:r>
      <w:rPr>
        <w:rFonts w:ascii="Arial" w:hAnsi="Arial"/>
        <w:sz w:val="16"/>
      </w:rPr>
      <w:t xml:space="preserve">Page 2 of 2 – </w:t>
    </w:r>
    <w:proofErr w:type="spellStart"/>
    <w:r>
      <w:rPr>
        <w:rFonts w:ascii="Arial" w:hAnsi="Arial"/>
        <w:sz w:val="16"/>
      </w:rPr>
      <w:t>LogiMAT</w:t>
    </w:r>
    <w:proofErr w:type="spellEnd"/>
    <w:r>
      <w:rPr>
        <w:rFonts w:ascii="Arial" w:hAnsi="Arial"/>
        <w:sz w:val="16"/>
      </w:rPr>
      <w:t xml:space="preserve">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0B784A" w:rsidRDefault="008D5191">
    <w:pPr>
      <w:pStyle w:val="Fuzeile"/>
    </w:pPr>
    <w:r>
      <w:rPr>
        <w:rStyle w:val="inhaltueber"/>
        <w:rFonts w:ascii="Arial" w:hAnsi="Arial"/>
        <w:sz w:val="16"/>
      </w:rPr>
      <w:t xml:space="preserve">Page 1 of 2 – </w:t>
    </w:r>
    <w:proofErr w:type="spellStart"/>
    <w:r>
      <w:rPr>
        <w:rStyle w:val="inhaltueber"/>
        <w:rFonts w:ascii="Arial" w:hAnsi="Arial"/>
        <w:sz w:val="16"/>
      </w:rPr>
      <w:t>LogiMAT</w:t>
    </w:r>
    <w:proofErr w:type="spellEnd"/>
    <w:r>
      <w:rPr>
        <w:rStyle w:val="inhaltueber"/>
        <w:rFonts w:ascii="Arial" w:hAnsi="Arial"/>
        <w:sz w:val="16"/>
      </w:rPr>
      <w:t xml:space="preserve">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D1C80" w14:textId="77777777" w:rsidR="006A513D" w:rsidRDefault="006A513D" w:rsidP="00010433">
      <w:pPr>
        <w:pStyle w:val="berschrift1"/>
      </w:pPr>
      <w:r>
        <w:separator/>
      </w:r>
    </w:p>
  </w:footnote>
  <w:footnote w:type="continuationSeparator" w:id="0">
    <w:p w14:paraId="6203621B" w14:textId="77777777" w:rsidR="006A513D" w:rsidRDefault="006A513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A5DB" w14:textId="77777777" w:rsidR="00CC0BA5" w:rsidRDefault="00CC0BA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93EA" w14:textId="77777777" w:rsidR="00CC0BA5" w:rsidRDefault="00CC0BA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6905" w14:textId="77777777" w:rsidR="00CC0BA5" w:rsidRDefault="00CC0BA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C77"/>
    <w:rsid w:val="000178F0"/>
    <w:rsid w:val="00017CFE"/>
    <w:rsid w:val="000201F8"/>
    <w:rsid w:val="000203FE"/>
    <w:rsid w:val="00020C61"/>
    <w:rsid w:val="00021560"/>
    <w:rsid w:val="00021C13"/>
    <w:rsid w:val="00022D0A"/>
    <w:rsid w:val="000236DB"/>
    <w:rsid w:val="00025992"/>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80"/>
    <w:rsid w:val="000566FA"/>
    <w:rsid w:val="00057D18"/>
    <w:rsid w:val="0006221E"/>
    <w:rsid w:val="00062EAB"/>
    <w:rsid w:val="000660A2"/>
    <w:rsid w:val="000661F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4310"/>
    <w:rsid w:val="0009469B"/>
    <w:rsid w:val="0009521E"/>
    <w:rsid w:val="00095739"/>
    <w:rsid w:val="000966AA"/>
    <w:rsid w:val="00097299"/>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1DA2"/>
    <w:rsid w:val="000C31BF"/>
    <w:rsid w:val="000C563C"/>
    <w:rsid w:val="000C6F7A"/>
    <w:rsid w:val="000C7EF7"/>
    <w:rsid w:val="000D1210"/>
    <w:rsid w:val="000D4823"/>
    <w:rsid w:val="000D620F"/>
    <w:rsid w:val="000E3777"/>
    <w:rsid w:val="000E4054"/>
    <w:rsid w:val="000E419F"/>
    <w:rsid w:val="000E54D5"/>
    <w:rsid w:val="000E6013"/>
    <w:rsid w:val="000E69E3"/>
    <w:rsid w:val="000F1674"/>
    <w:rsid w:val="000F4611"/>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405E"/>
    <w:rsid w:val="001145B3"/>
    <w:rsid w:val="00114A99"/>
    <w:rsid w:val="00114D51"/>
    <w:rsid w:val="001151DF"/>
    <w:rsid w:val="00120A3F"/>
    <w:rsid w:val="001238DD"/>
    <w:rsid w:val="00125033"/>
    <w:rsid w:val="00126133"/>
    <w:rsid w:val="00130FDF"/>
    <w:rsid w:val="00132A0E"/>
    <w:rsid w:val="00132EF0"/>
    <w:rsid w:val="001330CA"/>
    <w:rsid w:val="00134555"/>
    <w:rsid w:val="00134984"/>
    <w:rsid w:val="0013517F"/>
    <w:rsid w:val="0013643B"/>
    <w:rsid w:val="00136662"/>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771F"/>
    <w:rsid w:val="00147892"/>
    <w:rsid w:val="00150DE0"/>
    <w:rsid w:val="001513F2"/>
    <w:rsid w:val="00151F5A"/>
    <w:rsid w:val="00153D55"/>
    <w:rsid w:val="0015483D"/>
    <w:rsid w:val="00154A0C"/>
    <w:rsid w:val="001560AE"/>
    <w:rsid w:val="0015690F"/>
    <w:rsid w:val="0015703D"/>
    <w:rsid w:val="00160994"/>
    <w:rsid w:val="00160B12"/>
    <w:rsid w:val="00160B20"/>
    <w:rsid w:val="001644C7"/>
    <w:rsid w:val="00165090"/>
    <w:rsid w:val="00165C8F"/>
    <w:rsid w:val="00167D80"/>
    <w:rsid w:val="001701F6"/>
    <w:rsid w:val="00172AD9"/>
    <w:rsid w:val="001737ED"/>
    <w:rsid w:val="001746B5"/>
    <w:rsid w:val="00176E90"/>
    <w:rsid w:val="00176F32"/>
    <w:rsid w:val="00180060"/>
    <w:rsid w:val="001818F0"/>
    <w:rsid w:val="00185290"/>
    <w:rsid w:val="00186248"/>
    <w:rsid w:val="0018682E"/>
    <w:rsid w:val="00186B55"/>
    <w:rsid w:val="001912FE"/>
    <w:rsid w:val="00191AA1"/>
    <w:rsid w:val="00192776"/>
    <w:rsid w:val="001940C9"/>
    <w:rsid w:val="0019492C"/>
    <w:rsid w:val="0019538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746A"/>
    <w:rsid w:val="001D10C7"/>
    <w:rsid w:val="001D2B18"/>
    <w:rsid w:val="001D3150"/>
    <w:rsid w:val="001D4734"/>
    <w:rsid w:val="001D4E14"/>
    <w:rsid w:val="001D4EB8"/>
    <w:rsid w:val="001E1E1E"/>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200A7C"/>
    <w:rsid w:val="0020122C"/>
    <w:rsid w:val="00201C65"/>
    <w:rsid w:val="00202544"/>
    <w:rsid w:val="0020385F"/>
    <w:rsid w:val="002038F3"/>
    <w:rsid w:val="00203C56"/>
    <w:rsid w:val="00204044"/>
    <w:rsid w:val="00204324"/>
    <w:rsid w:val="00204784"/>
    <w:rsid w:val="002061D7"/>
    <w:rsid w:val="00206481"/>
    <w:rsid w:val="00206D25"/>
    <w:rsid w:val="0020759A"/>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F88"/>
    <w:rsid w:val="00267601"/>
    <w:rsid w:val="00273B35"/>
    <w:rsid w:val="00274B55"/>
    <w:rsid w:val="00281D11"/>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6439"/>
    <w:rsid w:val="002B6A1E"/>
    <w:rsid w:val="002B793E"/>
    <w:rsid w:val="002C2A44"/>
    <w:rsid w:val="002C377B"/>
    <w:rsid w:val="002C37DA"/>
    <w:rsid w:val="002C41D6"/>
    <w:rsid w:val="002C4FC3"/>
    <w:rsid w:val="002C66B9"/>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7930"/>
    <w:rsid w:val="00300899"/>
    <w:rsid w:val="003018E8"/>
    <w:rsid w:val="0030215E"/>
    <w:rsid w:val="0030216E"/>
    <w:rsid w:val="0030257B"/>
    <w:rsid w:val="00303D98"/>
    <w:rsid w:val="003047DB"/>
    <w:rsid w:val="00304D83"/>
    <w:rsid w:val="00304E8F"/>
    <w:rsid w:val="0030542A"/>
    <w:rsid w:val="0030604C"/>
    <w:rsid w:val="0030771B"/>
    <w:rsid w:val="003079D2"/>
    <w:rsid w:val="00310395"/>
    <w:rsid w:val="00310976"/>
    <w:rsid w:val="00310A72"/>
    <w:rsid w:val="00313450"/>
    <w:rsid w:val="00313810"/>
    <w:rsid w:val="003144E3"/>
    <w:rsid w:val="003160B2"/>
    <w:rsid w:val="00317AB8"/>
    <w:rsid w:val="003202D5"/>
    <w:rsid w:val="00320695"/>
    <w:rsid w:val="003217F1"/>
    <w:rsid w:val="003254F6"/>
    <w:rsid w:val="00325FFE"/>
    <w:rsid w:val="00327B55"/>
    <w:rsid w:val="00327D4F"/>
    <w:rsid w:val="00330506"/>
    <w:rsid w:val="00331411"/>
    <w:rsid w:val="003343B9"/>
    <w:rsid w:val="00335926"/>
    <w:rsid w:val="00337C32"/>
    <w:rsid w:val="0034073D"/>
    <w:rsid w:val="003407B8"/>
    <w:rsid w:val="00340807"/>
    <w:rsid w:val="00342B26"/>
    <w:rsid w:val="00342B43"/>
    <w:rsid w:val="0034355D"/>
    <w:rsid w:val="00344515"/>
    <w:rsid w:val="003455DA"/>
    <w:rsid w:val="003471A7"/>
    <w:rsid w:val="00347A73"/>
    <w:rsid w:val="0035138A"/>
    <w:rsid w:val="00352CCD"/>
    <w:rsid w:val="00353195"/>
    <w:rsid w:val="0035379C"/>
    <w:rsid w:val="00354F7E"/>
    <w:rsid w:val="003575BA"/>
    <w:rsid w:val="00361133"/>
    <w:rsid w:val="003632A4"/>
    <w:rsid w:val="00363EEE"/>
    <w:rsid w:val="00364A63"/>
    <w:rsid w:val="00366F60"/>
    <w:rsid w:val="00367D9C"/>
    <w:rsid w:val="00370519"/>
    <w:rsid w:val="003709C0"/>
    <w:rsid w:val="003716A8"/>
    <w:rsid w:val="00372363"/>
    <w:rsid w:val="00373DCC"/>
    <w:rsid w:val="0037475C"/>
    <w:rsid w:val="00375861"/>
    <w:rsid w:val="0037613C"/>
    <w:rsid w:val="003774B4"/>
    <w:rsid w:val="003775BC"/>
    <w:rsid w:val="00377622"/>
    <w:rsid w:val="00377D11"/>
    <w:rsid w:val="0038057F"/>
    <w:rsid w:val="00380A17"/>
    <w:rsid w:val="00380E32"/>
    <w:rsid w:val="00381381"/>
    <w:rsid w:val="00383D6B"/>
    <w:rsid w:val="0038457F"/>
    <w:rsid w:val="00384E1D"/>
    <w:rsid w:val="00386D8D"/>
    <w:rsid w:val="00392F44"/>
    <w:rsid w:val="00393CDC"/>
    <w:rsid w:val="003940B1"/>
    <w:rsid w:val="003949B1"/>
    <w:rsid w:val="003A10AF"/>
    <w:rsid w:val="003A22F9"/>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718E"/>
    <w:rsid w:val="003C7D83"/>
    <w:rsid w:val="003C7F6D"/>
    <w:rsid w:val="003D000A"/>
    <w:rsid w:val="003D0935"/>
    <w:rsid w:val="003D149E"/>
    <w:rsid w:val="003D2030"/>
    <w:rsid w:val="003D213D"/>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115D"/>
    <w:rsid w:val="003F58E2"/>
    <w:rsid w:val="003F5A07"/>
    <w:rsid w:val="003F5A9A"/>
    <w:rsid w:val="003F7173"/>
    <w:rsid w:val="003F747F"/>
    <w:rsid w:val="00401033"/>
    <w:rsid w:val="00402762"/>
    <w:rsid w:val="00403DD5"/>
    <w:rsid w:val="00404C0C"/>
    <w:rsid w:val="00406F22"/>
    <w:rsid w:val="004103C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643C"/>
    <w:rsid w:val="00437D5B"/>
    <w:rsid w:val="00441786"/>
    <w:rsid w:val="00443443"/>
    <w:rsid w:val="0044499A"/>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B0F"/>
    <w:rsid w:val="00476EC1"/>
    <w:rsid w:val="00476F9D"/>
    <w:rsid w:val="00477DCC"/>
    <w:rsid w:val="00480B44"/>
    <w:rsid w:val="00482894"/>
    <w:rsid w:val="004844BD"/>
    <w:rsid w:val="004847BF"/>
    <w:rsid w:val="00484852"/>
    <w:rsid w:val="00485238"/>
    <w:rsid w:val="00485CCB"/>
    <w:rsid w:val="00487115"/>
    <w:rsid w:val="004877E0"/>
    <w:rsid w:val="00490D1B"/>
    <w:rsid w:val="00491425"/>
    <w:rsid w:val="00492365"/>
    <w:rsid w:val="00493DF2"/>
    <w:rsid w:val="00495FD0"/>
    <w:rsid w:val="004A2864"/>
    <w:rsid w:val="004A288D"/>
    <w:rsid w:val="004A3070"/>
    <w:rsid w:val="004A522C"/>
    <w:rsid w:val="004A5B1F"/>
    <w:rsid w:val="004A5FA7"/>
    <w:rsid w:val="004A690C"/>
    <w:rsid w:val="004A75F9"/>
    <w:rsid w:val="004B092B"/>
    <w:rsid w:val="004B0FD4"/>
    <w:rsid w:val="004B0FDD"/>
    <w:rsid w:val="004B27AC"/>
    <w:rsid w:val="004B2A5E"/>
    <w:rsid w:val="004B2DF1"/>
    <w:rsid w:val="004B3901"/>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48A"/>
    <w:rsid w:val="004D1622"/>
    <w:rsid w:val="004D166D"/>
    <w:rsid w:val="004D43AB"/>
    <w:rsid w:val="004D49D3"/>
    <w:rsid w:val="004D4B79"/>
    <w:rsid w:val="004D4E9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5FE7"/>
    <w:rsid w:val="004F785C"/>
    <w:rsid w:val="004F7A49"/>
    <w:rsid w:val="00502CED"/>
    <w:rsid w:val="00503216"/>
    <w:rsid w:val="005040CE"/>
    <w:rsid w:val="00506694"/>
    <w:rsid w:val="00506A2A"/>
    <w:rsid w:val="00506C8C"/>
    <w:rsid w:val="00507461"/>
    <w:rsid w:val="005075E4"/>
    <w:rsid w:val="00514250"/>
    <w:rsid w:val="00514FB1"/>
    <w:rsid w:val="00516861"/>
    <w:rsid w:val="00516983"/>
    <w:rsid w:val="00517290"/>
    <w:rsid w:val="00520EBC"/>
    <w:rsid w:val="00522980"/>
    <w:rsid w:val="00523A1E"/>
    <w:rsid w:val="00523F51"/>
    <w:rsid w:val="00524F48"/>
    <w:rsid w:val="00525343"/>
    <w:rsid w:val="00525E3E"/>
    <w:rsid w:val="00526BA7"/>
    <w:rsid w:val="005300BC"/>
    <w:rsid w:val="00530E25"/>
    <w:rsid w:val="00531B1D"/>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6BD7"/>
    <w:rsid w:val="005602F5"/>
    <w:rsid w:val="00560586"/>
    <w:rsid w:val="00562970"/>
    <w:rsid w:val="00562FD1"/>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C76"/>
    <w:rsid w:val="00596A49"/>
    <w:rsid w:val="005971E1"/>
    <w:rsid w:val="0059768A"/>
    <w:rsid w:val="005A046D"/>
    <w:rsid w:val="005A0D40"/>
    <w:rsid w:val="005A12B1"/>
    <w:rsid w:val="005A199B"/>
    <w:rsid w:val="005A1BFB"/>
    <w:rsid w:val="005A221E"/>
    <w:rsid w:val="005A382E"/>
    <w:rsid w:val="005A677A"/>
    <w:rsid w:val="005A67AA"/>
    <w:rsid w:val="005A7911"/>
    <w:rsid w:val="005A7F84"/>
    <w:rsid w:val="005B14CD"/>
    <w:rsid w:val="005B45D0"/>
    <w:rsid w:val="005B7130"/>
    <w:rsid w:val="005B73DF"/>
    <w:rsid w:val="005C0F78"/>
    <w:rsid w:val="005C4811"/>
    <w:rsid w:val="005C5156"/>
    <w:rsid w:val="005C60F4"/>
    <w:rsid w:val="005C6D9F"/>
    <w:rsid w:val="005C7298"/>
    <w:rsid w:val="005C748A"/>
    <w:rsid w:val="005C7FCE"/>
    <w:rsid w:val="005D051C"/>
    <w:rsid w:val="005D309D"/>
    <w:rsid w:val="005D3AF4"/>
    <w:rsid w:val="005D49A3"/>
    <w:rsid w:val="005D6BD2"/>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22BB"/>
    <w:rsid w:val="005F268D"/>
    <w:rsid w:val="005F2D72"/>
    <w:rsid w:val="005F503A"/>
    <w:rsid w:val="005F50C3"/>
    <w:rsid w:val="005F666F"/>
    <w:rsid w:val="006006C0"/>
    <w:rsid w:val="00600FD8"/>
    <w:rsid w:val="0060185F"/>
    <w:rsid w:val="006035F6"/>
    <w:rsid w:val="00603B56"/>
    <w:rsid w:val="00605E18"/>
    <w:rsid w:val="00605FB4"/>
    <w:rsid w:val="00606A80"/>
    <w:rsid w:val="00607815"/>
    <w:rsid w:val="00610141"/>
    <w:rsid w:val="00611451"/>
    <w:rsid w:val="0061338F"/>
    <w:rsid w:val="006133CB"/>
    <w:rsid w:val="00613A41"/>
    <w:rsid w:val="00613AE4"/>
    <w:rsid w:val="00613E73"/>
    <w:rsid w:val="00614696"/>
    <w:rsid w:val="00614E75"/>
    <w:rsid w:val="006152A0"/>
    <w:rsid w:val="00616719"/>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7238"/>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1789"/>
    <w:rsid w:val="00663F77"/>
    <w:rsid w:val="006640BB"/>
    <w:rsid w:val="006704CE"/>
    <w:rsid w:val="00672362"/>
    <w:rsid w:val="00674839"/>
    <w:rsid w:val="00675444"/>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C71"/>
    <w:rsid w:val="00690852"/>
    <w:rsid w:val="00692751"/>
    <w:rsid w:val="006934E4"/>
    <w:rsid w:val="006944EC"/>
    <w:rsid w:val="00695383"/>
    <w:rsid w:val="006955CE"/>
    <w:rsid w:val="00695DEA"/>
    <w:rsid w:val="00697847"/>
    <w:rsid w:val="0069793F"/>
    <w:rsid w:val="006A0020"/>
    <w:rsid w:val="006A1CFF"/>
    <w:rsid w:val="006A2C61"/>
    <w:rsid w:val="006A513D"/>
    <w:rsid w:val="006A68BE"/>
    <w:rsid w:val="006B03CD"/>
    <w:rsid w:val="006B3344"/>
    <w:rsid w:val="006B4598"/>
    <w:rsid w:val="006B5947"/>
    <w:rsid w:val="006B606A"/>
    <w:rsid w:val="006B65AA"/>
    <w:rsid w:val="006B71CF"/>
    <w:rsid w:val="006B7787"/>
    <w:rsid w:val="006C2B38"/>
    <w:rsid w:val="006C2E4E"/>
    <w:rsid w:val="006C3144"/>
    <w:rsid w:val="006C3584"/>
    <w:rsid w:val="006C3D27"/>
    <w:rsid w:val="006C4731"/>
    <w:rsid w:val="006C5363"/>
    <w:rsid w:val="006C7681"/>
    <w:rsid w:val="006C7D84"/>
    <w:rsid w:val="006D06CD"/>
    <w:rsid w:val="006D1F15"/>
    <w:rsid w:val="006D41C6"/>
    <w:rsid w:val="006D7166"/>
    <w:rsid w:val="006E02B7"/>
    <w:rsid w:val="006E170D"/>
    <w:rsid w:val="006E1CFF"/>
    <w:rsid w:val="006E3F22"/>
    <w:rsid w:val="006E659B"/>
    <w:rsid w:val="006E6CC3"/>
    <w:rsid w:val="006E7D6F"/>
    <w:rsid w:val="006F0007"/>
    <w:rsid w:val="006F0A10"/>
    <w:rsid w:val="006F0D3E"/>
    <w:rsid w:val="006F1B55"/>
    <w:rsid w:val="006F1C49"/>
    <w:rsid w:val="006F2568"/>
    <w:rsid w:val="006F3238"/>
    <w:rsid w:val="0070015E"/>
    <w:rsid w:val="00701D8B"/>
    <w:rsid w:val="0070216B"/>
    <w:rsid w:val="00704309"/>
    <w:rsid w:val="0070509B"/>
    <w:rsid w:val="0070709D"/>
    <w:rsid w:val="0070744A"/>
    <w:rsid w:val="007075D7"/>
    <w:rsid w:val="0070771B"/>
    <w:rsid w:val="0071146F"/>
    <w:rsid w:val="00711B71"/>
    <w:rsid w:val="00712A22"/>
    <w:rsid w:val="0071596A"/>
    <w:rsid w:val="00716308"/>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B85"/>
    <w:rsid w:val="0073737A"/>
    <w:rsid w:val="0074087A"/>
    <w:rsid w:val="00740B34"/>
    <w:rsid w:val="00742A42"/>
    <w:rsid w:val="007446A0"/>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79"/>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07F31"/>
    <w:rsid w:val="00810B39"/>
    <w:rsid w:val="00811360"/>
    <w:rsid w:val="0081363D"/>
    <w:rsid w:val="008138EF"/>
    <w:rsid w:val="00813EDC"/>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6A07"/>
    <w:rsid w:val="00840F4D"/>
    <w:rsid w:val="00842380"/>
    <w:rsid w:val="008428C5"/>
    <w:rsid w:val="008437F2"/>
    <w:rsid w:val="00843981"/>
    <w:rsid w:val="00843DE3"/>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1FD1"/>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512F"/>
    <w:rsid w:val="008C649D"/>
    <w:rsid w:val="008C6567"/>
    <w:rsid w:val="008C6FDC"/>
    <w:rsid w:val="008C7EB3"/>
    <w:rsid w:val="008D0BC5"/>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F08A1"/>
    <w:rsid w:val="008F0E37"/>
    <w:rsid w:val="008F205A"/>
    <w:rsid w:val="008F27FF"/>
    <w:rsid w:val="008F340B"/>
    <w:rsid w:val="008F3425"/>
    <w:rsid w:val="008F6090"/>
    <w:rsid w:val="008F6ACA"/>
    <w:rsid w:val="008F7824"/>
    <w:rsid w:val="008F79AB"/>
    <w:rsid w:val="008F7FB0"/>
    <w:rsid w:val="00900B35"/>
    <w:rsid w:val="00901BA9"/>
    <w:rsid w:val="00902CAE"/>
    <w:rsid w:val="009033C5"/>
    <w:rsid w:val="0090590A"/>
    <w:rsid w:val="009061BD"/>
    <w:rsid w:val="00906BD2"/>
    <w:rsid w:val="009076E0"/>
    <w:rsid w:val="00907A86"/>
    <w:rsid w:val="00910CC2"/>
    <w:rsid w:val="009111D5"/>
    <w:rsid w:val="009117DF"/>
    <w:rsid w:val="0091208A"/>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C50"/>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985"/>
    <w:rsid w:val="009B0CA1"/>
    <w:rsid w:val="009B0DA5"/>
    <w:rsid w:val="009B0E43"/>
    <w:rsid w:val="009B334E"/>
    <w:rsid w:val="009B4C1C"/>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7FF"/>
    <w:rsid w:val="009E5618"/>
    <w:rsid w:val="009E6043"/>
    <w:rsid w:val="009E6076"/>
    <w:rsid w:val="009E7967"/>
    <w:rsid w:val="009F0119"/>
    <w:rsid w:val="009F053A"/>
    <w:rsid w:val="009F0B4D"/>
    <w:rsid w:val="009F161A"/>
    <w:rsid w:val="009F40CC"/>
    <w:rsid w:val="009F4C08"/>
    <w:rsid w:val="009F4DB5"/>
    <w:rsid w:val="009F5059"/>
    <w:rsid w:val="009F69F2"/>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68F"/>
    <w:rsid w:val="00A51B74"/>
    <w:rsid w:val="00A524D4"/>
    <w:rsid w:val="00A5295D"/>
    <w:rsid w:val="00A52BFA"/>
    <w:rsid w:val="00A53FC2"/>
    <w:rsid w:val="00A545E1"/>
    <w:rsid w:val="00A55733"/>
    <w:rsid w:val="00A5616A"/>
    <w:rsid w:val="00A566BF"/>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520B"/>
    <w:rsid w:val="00AB5B48"/>
    <w:rsid w:val="00AB74F7"/>
    <w:rsid w:val="00AB7DBC"/>
    <w:rsid w:val="00AC128D"/>
    <w:rsid w:val="00AC3102"/>
    <w:rsid w:val="00AC3A63"/>
    <w:rsid w:val="00AC3ECC"/>
    <w:rsid w:val="00AC4E81"/>
    <w:rsid w:val="00AC5A51"/>
    <w:rsid w:val="00AC5A55"/>
    <w:rsid w:val="00AC6617"/>
    <w:rsid w:val="00AC7F1C"/>
    <w:rsid w:val="00AD080F"/>
    <w:rsid w:val="00AD1EE0"/>
    <w:rsid w:val="00AD6A1D"/>
    <w:rsid w:val="00AD7E9C"/>
    <w:rsid w:val="00AE0292"/>
    <w:rsid w:val="00AE1EB2"/>
    <w:rsid w:val="00AE20B8"/>
    <w:rsid w:val="00AE296E"/>
    <w:rsid w:val="00AE2A6F"/>
    <w:rsid w:val="00AE2FAD"/>
    <w:rsid w:val="00AE33D0"/>
    <w:rsid w:val="00AE3AA0"/>
    <w:rsid w:val="00AE6640"/>
    <w:rsid w:val="00AE7617"/>
    <w:rsid w:val="00AE776A"/>
    <w:rsid w:val="00AF0953"/>
    <w:rsid w:val="00AF0BCD"/>
    <w:rsid w:val="00AF1544"/>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31CA"/>
    <w:rsid w:val="00B13B8D"/>
    <w:rsid w:val="00B13C4B"/>
    <w:rsid w:val="00B14F0E"/>
    <w:rsid w:val="00B16A1E"/>
    <w:rsid w:val="00B2069C"/>
    <w:rsid w:val="00B206E4"/>
    <w:rsid w:val="00B20961"/>
    <w:rsid w:val="00B218E3"/>
    <w:rsid w:val="00B23034"/>
    <w:rsid w:val="00B23A01"/>
    <w:rsid w:val="00B2413E"/>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2239"/>
    <w:rsid w:val="00B568E0"/>
    <w:rsid w:val="00B5696C"/>
    <w:rsid w:val="00B570DA"/>
    <w:rsid w:val="00B6047B"/>
    <w:rsid w:val="00B604FA"/>
    <w:rsid w:val="00B61664"/>
    <w:rsid w:val="00B62B96"/>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0FC3"/>
    <w:rsid w:val="00BB203C"/>
    <w:rsid w:val="00BB30B3"/>
    <w:rsid w:val="00BC0087"/>
    <w:rsid w:val="00BC53E5"/>
    <w:rsid w:val="00BC5A22"/>
    <w:rsid w:val="00BC6FB5"/>
    <w:rsid w:val="00BC730D"/>
    <w:rsid w:val="00BD125A"/>
    <w:rsid w:val="00BD5C90"/>
    <w:rsid w:val="00BD66E6"/>
    <w:rsid w:val="00BD6B89"/>
    <w:rsid w:val="00BD6F50"/>
    <w:rsid w:val="00BE208A"/>
    <w:rsid w:val="00BE3889"/>
    <w:rsid w:val="00BE39CF"/>
    <w:rsid w:val="00BE419C"/>
    <w:rsid w:val="00BE4292"/>
    <w:rsid w:val="00BE42A7"/>
    <w:rsid w:val="00BE488E"/>
    <w:rsid w:val="00BE628B"/>
    <w:rsid w:val="00BE6939"/>
    <w:rsid w:val="00BE7597"/>
    <w:rsid w:val="00BE7898"/>
    <w:rsid w:val="00BE7D38"/>
    <w:rsid w:val="00BE7F47"/>
    <w:rsid w:val="00BF07F8"/>
    <w:rsid w:val="00BF0C8A"/>
    <w:rsid w:val="00BF1A2E"/>
    <w:rsid w:val="00BF21A9"/>
    <w:rsid w:val="00BF271A"/>
    <w:rsid w:val="00BF2C1C"/>
    <w:rsid w:val="00BF5B6F"/>
    <w:rsid w:val="00C004DA"/>
    <w:rsid w:val="00C02163"/>
    <w:rsid w:val="00C031DA"/>
    <w:rsid w:val="00C039F2"/>
    <w:rsid w:val="00C077D3"/>
    <w:rsid w:val="00C07ABC"/>
    <w:rsid w:val="00C07CB9"/>
    <w:rsid w:val="00C124D3"/>
    <w:rsid w:val="00C124E1"/>
    <w:rsid w:val="00C137F7"/>
    <w:rsid w:val="00C1408C"/>
    <w:rsid w:val="00C14B12"/>
    <w:rsid w:val="00C15981"/>
    <w:rsid w:val="00C15EF8"/>
    <w:rsid w:val="00C17263"/>
    <w:rsid w:val="00C17E07"/>
    <w:rsid w:val="00C21413"/>
    <w:rsid w:val="00C2158A"/>
    <w:rsid w:val="00C2273F"/>
    <w:rsid w:val="00C25208"/>
    <w:rsid w:val="00C25BAC"/>
    <w:rsid w:val="00C25CA9"/>
    <w:rsid w:val="00C271D7"/>
    <w:rsid w:val="00C2732C"/>
    <w:rsid w:val="00C27BC3"/>
    <w:rsid w:val="00C30828"/>
    <w:rsid w:val="00C31A1C"/>
    <w:rsid w:val="00C31D39"/>
    <w:rsid w:val="00C32887"/>
    <w:rsid w:val="00C332A1"/>
    <w:rsid w:val="00C34C51"/>
    <w:rsid w:val="00C34C8A"/>
    <w:rsid w:val="00C34D0B"/>
    <w:rsid w:val="00C3572C"/>
    <w:rsid w:val="00C36821"/>
    <w:rsid w:val="00C41AA3"/>
    <w:rsid w:val="00C41C09"/>
    <w:rsid w:val="00C42334"/>
    <w:rsid w:val="00C428D6"/>
    <w:rsid w:val="00C4391D"/>
    <w:rsid w:val="00C44C9C"/>
    <w:rsid w:val="00C458DC"/>
    <w:rsid w:val="00C46920"/>
    <w:rsid w:val="00C5018D"/>
    <w:rsid w:val="00C51088"/>
    <w:rsid w:val="00C5183C"/>
    <w:rsid w:val="00C519A2"/>
    <w:rsid w:val="00C51E94"/>
    <w:rsid w:val="00C52950"/>
    <w:rsid w:val="00C5296A"/>
    <w:rsid w:val="00C53955"/>
    <w:rsid w:val="00C54F7F"/>
    <w:rsid w:val="00C5669E"/>
    <w:rsid w:val="00C573B4"/>
    <w:rsid w:val="00C57FD4"/>
    <w:rsid w:val="00C60791"/>
    <w:rsid w:val="00C611D1"/>
    <w:rsid w:val="00C625A3"/>
    <w:rsid w:val="00C629B3"/>
    <w:rsid w:val="00C645CA"/>
    <w:rsid w:val="00C653A1"/>
    <w:rsid w:val="00C653E6"/>
    <w:rsid w:val="00C70803"/>
    <w:rsid w:val="00C70835"/>
    <w:rsid w:val="00C72B48"/>
    <w:rsid w:val="00C73B39"/>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0BA5"/>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EAC"/>
    <w:rsid w:val="00D540A6"/>
    <w:rsid w:val="00D54E0C"/>
    <w:rsid w:val="00D56D88"/>
    <w:rsid w:val="00D56E4F"/>
    <w:rsid w:val="00D56E60"/>
    <w:rsid w:val="00D574DB"/>
    <w:rsid w:val="00D57734"/>
    <w:rsid w:val="00D57A31"/>
    <w:rsid w:val="00D606A8"/>
    <w:rsid w:val="00D61BD6"/>
    <w:rsid w:val="00D63E5A"/>
    <w:rsid w:val="00D645D5"/>
    <w:rsid w:val="00D65A66"/>
    <w:rsid w:val="00D66191"/>
    <w:rsid w:val="00D70712"/>
    <w:rsid w:val="00D7181E"/>
    <w:rsid w:val="00D723B2"/>
    <w:rsid w:val="00D7391C"/>
    <w:rsid w:val="00D73A0E"/>
    <w:rsid w:val="00D76ABC"/>
    <w:rsid w:val="00D76F53"/>
    <w:rsid w:val="00D77D1E"/>
    <w:rsid w:val="00D77FEC"/>
    <w:rsid w:val="00D81065"/>
    <w:rsid w:val="00D82448"/>
    <w:rsid w:val="00D826B8"/>
    <w:rsid w:val="00D84CA1"/>
    <w:rsid w:val="00D87DEC"/>
    <w:rsid w:val="00D909DB"/>
    <w:rsid w:val="00D9167D"/>
    <w:rsid w:val="00D9228E"/>
    <w:rsid w:val="00D9245A"/>
    <w:rsid w:val="00D9350A"/>
    <w:rsid w:val="00D93578"/>
    <w:rsid w:val="00D93F0B"/>
    <w:rsid w:val="00D941E7"/>
    <w:rsid w:val="00D95C3E"/>
    <w:rsid w:val="00D95EAE"/>
    <w:rsid w:val="00DA0FEB"/>
    <w:rsid w:val="00DA11B4"/>
    <w:rsid w:val="00DA1AE2"/>
    <w:rsid w:val="00DA1B05"/>
    <w:rsid w:val="00DA46FD"/>
    <w:rsid w:val="00DA5980"/>
    <w:rsid w:val="00DA61EA"/>
    <w:rsid w:val="00DB039F"/>
    <w:rsid w:val="00DB11CF"/>
    <w:rsid w:val="00DB31B9"/>
    <w:rsid w:val="00DB3766"/>
    <w:rsid w:val="00DB60B0"/>
    <w:rsid w:val="00DB6DA7"/>
    <w:rsid w:val="00DB74CE"/>
    <w:rsid w:val="00DC0D77"/>
    <w:rsid w:val="00DC0DFE"/>
    <w:rsid w:val="00DC0F80"/>
    <w:rsid w:val="00DC2088"/>
    <w:rsid w:val="00DC3921"/>
    <w:rsid w:val="00DC429C"/>
    <w:rsid w:val="00DC65BD"/>
    <w:rsid w:val="00DC719A"/>
    <w:rsid w:val="00DC75DE"/>
    <w:rsid w:val="00DD058D"/>
    <w:rsid w:val="00DD0759"/>
    <w:rsid w:val="00DD1C5A"/>
    <w:rsid w:val="00DD2D16"/>
    <w:rsid w:val="00DD39C1"/>
    <w:rsid w:val="00DD43D5"/>
    <w:rsid w:val="00DD528A"/>
    <w:rsid w:val="00DD5A74"/>
    <w:rsid w:val="00DD609E"/>
    <w:rsid w:val="00DD7794"/>
    <w:rsid w:val="00DD7FBD"/>
    <w:rsid w:val="00DE1146"/>
    <w:rsid w:val="00DE1F9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7DE0"/>
    <w:rsid w:val="00E01750"/>
    <w:rsid w:val="00E02940"/>
    <w:rsid w:val="00E02C2A"/>
    <w:rsid w:val="00E03DEF"/>
    <w:rsid w:val="00E06190"/>
    <w:rsid w:val="00E06549"/>
    <w:rsid w:val="00E07458"/>
    <w:rsid w:val="00E11733"/>
    <w:rsid w:val="00E138E5"/>
    <w:rsid w:val="00E14359"/>
    <w:rsid w:val="00E146BC"/>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68DC"/>
    <w:rsid w:val="00E370F0"/>
    <w:rsid w:val="00E41320"/>
    <w:rsid w:val="00E41819"/>
    <w:rsid w:val="00E41EAC"/>
    <w:rsid w:val="00E43478"/>
    <w:rsid w:val="00E44C9A"/>
    <w:rsid w:val="00E458AB"/>
    <w:rsid w:val="00E508C9"/>
    <w:rsid w:val="00E524A7"/>
    <w:rsid w:val="00E529F3"/>
    <w:rsid w:val="00E52E56"/>
    <w:rsid w:val="00E536B3"/>
    <w:rsid w:val="00E53B37"/>
    <w:rsid w:val="00E53B9E"/>
    <w:rsid w:val="00E54825"/>
    <w:rsid w:val="00E57B08"/>
    <w:rsid w:val="00E57D66"/>
    <w:rsid w:val="00E57FBB"/>
    <w:rsid w:val="00E60090"/>
    <w:rsid w:val="00E61422"/>
    <w:rsid w:val="00E61B2C"/>
    <w:rsid w:val="00E634A1"/>
    <w:rsid w:val="00E63F1A"/>
    <w:rsid w:val="00E67ABB"/>
    <w:rsid w:val="00E67E3D"/>
    <w:rsid w:val="00E70D45"/>
    <w:rsid w:val="00E715B9"/>
    <w:rsid w:val="00E74E27"/>
    <w:rsid w:val="00E753D6"/>
    <w:rsid w:val="00E76C86"/>
    <w:rsid w:val="00E771CA"/>
    <w:rsid w:val="00E7767C"/>
    <w:rsid w:val="00E82155"/>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048"/>
    <w:rsid w:val="00EB3291"/>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DD4"/>
    <w:rsid w:val="00ED112B"/>
    <w:rsid w:val="00ED5C70"/>
    <w:rsid w:val="00ED677B"/>
    <w:rsid w:val="00ED7311"/>
    <w:rsid w:val="00ED7AF9"/>
    <w:rsid w:val="00EE26B7"/>
    <w:rsid w:val="00EE2778"/>
    <w:rsid w:val="00EE2E4B"/>
    <w:rsid w:val="00EE2EF8"/>
    <w:rsid w:val="00EE323A"/>
    <w:rsid w:val="00EE3E4A"/>
    <w:rsid w:val="00EE4EEF"/>
    <w:rsid w:val="00EE6C54"/>
    <w:rsid w:val="00EE6F5C"/>
    <w:rsid w:val="00EF097D"/>
    <w:rsid w:val="00EF09BD"/>
    <w:rsid w:val="00EF15C4"/>
    <w:rsid w:val="00EF4338"/>
    <w:rsid w:val="00EF63A3"/>
    <w:rsid w:val="00EF6C24"/>
    <w:rsid w:val="00EF77C1"/>
    <w:rsid w:val="00EF7ADE"/>
    <w:rsid w:val="00F004FF"/>
    <w:rsid w:val="00F03031"/>
    <w:rsid w:val="00F03B7A"/>
    <w:rsid w:val="00F04288"/>
    <w:rsid w:val="00F046C7"/>
    <w:rsid w:val="00F06B29"/>
    <w:rsid w:val="00F122B1"/>
    <w:rsid w:val="00F1337B"/>
    <w:rsid w:val="00F150A2"/>
    <w:rsid w:val="00F16730"/>
    <w:rsid w:val="00F17988"/>
    <w:rsid w:val="00F17D47"/>
    <w:rsid w:val="00F20C81"/>
    <w:rsid w:val="00F21971"/>
    <w:rsid w:val="00F21E80"/>
    <w:rsid w:val="00F23205"/>
    <w:rsid w:val="00F23FF1"/>
    <w:rsid w:val="00F259FE"/>
    <w:rsid w:val="00F25C19"/>
    <w:rsid w:val="00F2676E"/>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1DCB"/>
    <w:rsid w:val="00F45CDE"/>
    <w:rsid w:val="00F4682F"/>
    <w:rsid w:val="00F46BF7"/>
    <w:rsid w:val="00F52739"/>
    <w:rsid w:val="00F52ED3"/>
    <w:rsid w:val="00F54EBA"/>
    <w:rsid w:val="00F55104"/>
    <w:rsid w:val="00F56424"/>
    <w:rsid w:val="00F56E5C"/>
    <w:rsid w:val="00F5744E"/>
    <w:rsid w:val="00F600E6"/>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4AF7"/>
    <w:rsid w:val="00F95331"/>
    <w:rsid w:val="00F96575"/>
    <w:rsid w:val="00F96AC7"/>
    <w:rsid w:val="00F96CB1"/>
    <w:rsid w:val="00F97A43"/>
    <w:rsid w:val="00FA1B6E"/>
    <w:rsid w:val="00FA3437"/>
    <w:rsid w:val="00FA367E"/>
    <w:rsid w:val="00FA3EEE"/>
    <w:rsid w:val="00FA43F6"/>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D053-017B-40D8-AD71-877F77F4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8914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10368</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5</cp:revision>
  <cp:lastPrinted>2021-11-27T09:48:00Z</cp:lastPrinted>
  <dcterms:created xsi:type="dcterms:W3CDTF">2022-03-14T08:14:00Z</dcterms:created>
  <dcterms:modified xsi:type="dcterms:W3CDTF">2022-03-14T08:34:00Z</dcterms:modified>
</cp:coreProperties>
</file>