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9083" w14:textId="5871E657" w:rsidR="001816F8" w:rsidRDefault="001816F8" w:rsidP="001816F8">
      <w:pPr>
        <w:ind w:right="1134"/>
        <w:jc w:val="both"/>
        <w:rPr>
          <w:rFonts w:ascii="Arial" w:hAnsi="Arial" w:cs="Arial"/>
          <w:sz w:val="10"/>
          <w:szCs w:val="10"/>
        </w:rPr>
      </w:pPr>
    </w:p>
    <w:p w14:paraId="4E11E02F" w14:textId="77777777" w:rsidR="007B737D" w:rsidRDefault="007B737D" w:rsidP="007B737D">
      <w:pPr>
        <w:ind w:right="1134"/>
        <w:jc w:val="both"/>
        <w:rPr>
          <w:rFonts w:ascii="Arial" w:hAnsi="Arial" w:cs="Arial"/>
          <w:sz w:val="10"/>
          <w:szCs w:val="10"/>
        </w:rPr>
      </w:pPr>
    </w:p>
    <w:p w14:paraId="1ED248D0" w14:textId="7C7C0FBD" w:rsidR="007B737D" w:rsidRDefault="007B737D" w:rsidP="007B737D">
      <w:pPr>
        <w:ind w:right="1134"/>
        <w:jc w:val="both"/>
        <w:rPr>
          <w:rFonts w:ascii="Arial" w:hAnsi="Arial" w:cs="Arial"/>
          <w:sz w:val="10"/>
          <w:szCs w:val="10"/>
        </w:rPr>
      </w:pPr>
    </w:p>
    <w:p w14:paraId="04400FF5" w14:textId="77777777" w:rsidR="007B737D" w:rsidRDefault="007B737D" w:rsidP="007B737D">
      <w:pPr>
        <w:ind w:right="1134"/>
        <w:jc w:val="both"/>
        <w:rPr>
          <w:rFonts w:ascii="Arial" w:hAnsi="Arial" w:cs="Arial"/>
          <w:sz w:val="10"/>
          <w:szCs w:val="10"/>
        </w:rPr>
      </w:pPr>
    </w:p>
    <w:p w14:paraId="28B0ECEB" w14:textId="77777777" w:rsidR="007B737D" w:rsidRPr="002C377B" w:rsidRDefault="007B737D" w:rsidP="007B737D">
      <w:pPr>
        <w:ind w:right="1134"/>
        <w:jc w:val="both"/>
        <w:rPr>
          <w:rFonts w:ascii="Arial" w:hAnsi="Arial" w:cs="Arial"/>
          <w:sz w:val="10"/>
          <w:szCs w:val="10"/>
        </w:rPr>
      </w:pPr>
    </w:p>
    <w:p w14:paraId="267DAEB7" w14:textId="77777777" w:rsidR="007B737D" w:rsidRPr="002C377B" w:rsidRDefault="007B737D" w:rsidP="007B737D">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9264" behindDoc="0" locked="0" layoutInCell="1" allowOverlap="1" wp14:anchorId="08043D11" wp14:editId="25A775EA">
                <wp:simplePos x="0" y="0"/>
                <wp:positionH relativeFrom="column">
                  <wp:posOffset>3719195</wp:posOffset>
                </wp:positionH>
                <wp:positionV relativeFrom="paragraph">
                  <wp:posOffset>19685</wp:posOffset>
                </wp:positionV>
                <wp:extent cx="2095500" cy="1619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D62" w14:textId="77777777" w:rsidR="007B737D" w:rsidRDefault="007B737D" w:rsidP="007B737D">
                            <w:r>
                              <w:rPr>
                                <w:noProof/>
                                <w:sz w:val="20"/>
                                <w:lang w:val="de-DE"/>
                              </w:rPr>
                              <w:drawing>
                                <wp:inline distT="0" distB="0" distL="0" distR="0" wp14:anchorId="46667AE6" wp14:editId="6485AC15">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A253D6B" w14:textId="77777777" w:rsidR="007B737D" w:rsidRPr="008435D9" w:rsidRDefault="007B737D" w:rsidP="007B737D">
                            <w:pPr>
                              <w:rPr>
                                <w:rFonts w:ascii="Arial" w:hAnsi="Arial" w:cs="Arial"/>
                                <w:sz w:val="17"/>
                                <w:szCs w:val="17"/>
                                <w:lang w:val="de-DE"/>
                              </w:rPr>
                            </w:pPr>
                            <w:r w:rsidRPr="008435D9">
                              <w:rPr>
                                <w:rFonts w:ascii="Arial" w:hAnsi="Arial"/>
                                <w:sz w:val="17"/>
                                <w:lang w:val="de-DE"/>
                              </w:rPr>
                              <w:t>Messe- und Kongress-GmbH</w:t>
                            </w:r>
                          </w:p>
                          <w:p w14:paraId="21B1EC2B" w14:textId="77777777" w:rsidR="007B737D" w:rsidRPr="008435D9" w:rsidRDefault="007B737D" w:rsidP="007B737D">
                            <w:pPr>
                              <w:rPr>
                                <w:rFonts w:ascii="Arial" w:hAnsi="Arial" w:cs="Arial"/>
                                <w:sz w:val="17"/>
                                <w:szCs w:val="17"/>
                                <w:lang w:val="de-DE"/>
                              </w:rPr>
                            </w:pPr>
                            <w:r w:rsidRPr="008435D9">
                              <w:rPr>
                                <w:rFonts w:ascii="Arial" w:hAnsi="Arial"/>
                                <w:sz w:val="17"/>
                                <w:lang w:val="de-DE"/>
                              </w:rPr>
                              <w:t>Joseph-Dollinger-Bogen 7</w:t>
                            </w:r>
                          </w:p>
                          <w:p w14:paraId="41BDED3C" w14:textId="77777777" w:rsidR="007B737D" w:rsidRDefault="007B737D" w:rsidP="007B737D">
                            <w:pPr>
                              <w:rPr>
                                <w:rFonts w:ascii="Arial" w:hAnsi="Arial" w:cs="Arial"/>
                                <w:sz w:val="17"/>
                                <w:szCs w:val="17"/>
                              </w:rPr>
                            </w:pPr>
                            <w:r>
                              <w:rPr>
                                <w:rFonts w:ascii="Arial" w:hAnsi="Arial"/>
                                <w:sz w:val="17"/>
                              </w:rPr>
                              <w:t>D-80807 Munich, Germany</w:t>
                            </w:r>
                          </w:p>
                          <w:p w14:paraId="2E42F8CE" w14:textId="21C61660" w:rsidR="007B737D" w:rsidRDefault="007B737D" w:rsidP="00066667">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5A4FC0CA" w14:textId="287B9587" w:rsidR="007B737D" w:rsidRDefault="007B737D" w:rsidP="00066667">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40A3E9F0" w14:textId="77777777" w:rsidR="007B737D" w:rsidRDefault="007B737D" w:rsidP="007B737D">
                            <w:pPr>
                              <w:rPr>
                                <w:rFonts w:ascii="Arial" w:hAnsi="Arial" w:cs="Arial"/>
                                <w:sz w:val="17"/>
                                <w:szCs w:val="17"/>
                              </w:rPr>
                            </w:pPr>
                            <w:r>
                              <w:rPr>
                                <w:rFonts w:ascii="Arial" w:hAnsi="Arial"/>
                                <w:sz w:val="17"/>
                              </w:rPr>
                              <w:t>www.euroexpo.de/en</w:t>
                            </w:r>
                          </w:p>
                          <w:p w14:paraId="6B526CE2" w14:textId="77777777" w:rsidR="007B737D" w:rsidRDefault="002E2549" w:rsidP="007B737D">
                            <w:pPr>
                              <w:rPr>
                                <w:rFonts w:ascii="Arial" w:hAnsi="Arial" w:cs="Arial"/>
                                <w:sz w:val="17"/>
                                <w:szCs w:val="17"/>
                              </w:rPr>
                            </w:pPr>
                            <w:r>
                              <w:rPr>
                                <w:rFonts w:ascii="Arial" w:hAnsi="Arial"/>
                                <w:sz w:val="17"/>
                              </w:rPr>
                              <w:t>www.logimat-messe.de/en</w:t>
                            </w:r>
                          </w:p>
                          <w:p w14:paraId="54280BFE" w14:textId="77777777" w:rsidR="002E2549" w:rsidRDefault="002E2549" w:rsidP="007B737D">
                            <w:pPr>
                              <w:rPr>
                                <w:rFonts w:ascii="Arial" w:hAnsi="Arial" w:cs="Arial"/>
                                <w:sz w:val="17"/>
                                <w:szCs w:val="17"/>
                              </w:rPr>
                            </w:pPr>
                            <w:r>
                              <w:rPr>
                                <w:rFonts w:ascii="Arial" w:hAnsi="Arial"/>
                                <w:sz w:val="17"/>
                              </w:rPr>
                              <w:t>www.logimat.digital</w:t>
                            </w:r>
                          </w:p>
                          <w:p w14:paraId="1F60ECB6" w14:textId="77777777" w:rsidR="007B737D" w:rsidRDefault="007B737D" w:rsidP="007B737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043D11" id="_x0000_t202" coordsize="21600,21600" o:spt="202" path="m,l,21600r21600,l21600,xe">
                <v:stroke joinstyle="miter"/>
                <v:path gradientshapeok="t" o:connecttype="rect"/>
              </v:shapetype>
              <v:shape id="Text Box 4" o:spid="_x0000_s1026" type="#_x0000_t202" style="position:absolute;left:0;text-align:left;margin-left:292.85pt;margin-top:1.5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" filled="f" stroked="f">
                <v:textbox>
                  <w:txbxContent>
                    <w:p w14:paraId="56446D62" w14:textId="77777777" w:rsidR="007B737D" w:rsidRDefault="007B737D" w:rsidP="007B737D">
                      <w:r>
                        <w:rPr>
                          <w:noProof/>
                          <w:sz w:val="20"/>
                        </w:rPr>
                        <w:drawing>
                          <wp:inline distT="0" distB="0" distL="0" distR="0" wp14:anchorId="46667AE6" wp14:editId="6485AC15">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A253D6B" w14:textId="77777777" w:rsidR="007B737D" w:rsidRPr="008435D9" w:rsidRDefault="007B737D" w:rsidP="007B737D">
                      <w:pPr>
                        <w:rPr>
                          <w:rFonts w:ascii="Arial" w:hAnsi="Arial" w:cs="Arial"/>
                          <w:sz w:val="17"/>
                          <w:szCs w:val="17"/>
                          <w:lang w:val="de-DE"/>
                        </w:rPr>
                      </w:pPr>
                      <w:r w:rsidRPr="008435D9">
                        <w:rPr>
                          <w:rFonts w:ascii="Arial" w:hAnsi="Arial"/>
                          <w:sz w:val="17"/>
                          <w:lang w:val="de-DE"/>
                        </w:rPr>
                        <w:t>Messe- und Kongress-GmbH</w:t>
                      </w:r>
                    </w:p>
                    <w:p w14:paraId="21B1EC2B" w14:textId="77777777" w:rsidR="007B737D" w:rsidRPr="008435D9" w:rsidRDefault="007B737D" w:rsidP="007B737D">
                      <w:pPr>
                        <w:rPr>
                          <w:rFonts w:ascii="Arial" w:hAnsi="Arial" w:cs="Arial"/>
                          <w:sz w:val="17"/>
                          <w:szCs w:val="17"/>
                          <w:lang w:val="de-DE"/>
                        </w:rPr>
                      </w:pPr>
                      <w:r w:rsidRPr="008435D9">
                        <w:rPr>
                          <w:rFonts w:ascii="Arial" w:hAnsi="Arial"/>
                          <w:sz w:val="17"/>
                          <w:lang w:val="de-DE"/>
                        </w:rPr>
                        <w:t>Joseph-Dollinger-Bogen 7</w:t>
                      </w:r>
                    </w:p>
                    <w:p w14:paraId="41BDED3C" w14:textId="77777777" w:rsidR="007B737D" w:rsidRDefault="007B737D" w:rsidP="007B737D">
                      <w:pPr>
                        <w:rPr>
                          <w:rFonts w:ascii="Arial" w:hAnsi="Arial" w:cs="Arial"/>
                          <w:sz w:val="17"/>
                          <w:szCs w:val="17"/>
                        </w:rPr>
                      </w:pPr>
                      <w:r>
                        <w:rPr>
                          <w:rFonts w:ascii="Arial" w:hAnsi="Arial"/>
                          <w:sz w:val="17"/>
                        </w:rPr>
                        <w:t>D-80807 Munich, Germany</w:t>
                      </w:r>
                    </w:p>
                    <w:p w14:paraId="2E42F8CE" w14:textId="21C61660" w:rsidR="007B737D" w:rsidRDefault="007B737D" w:rsidP="00066667">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5A4FC0CA" w14:textId="287B9587" w:rsidR="007B737D" w:rsidRDefault="007B737D" w:rsidP="00066667">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40A3E9F0" w14:textId="77777777" w:rsidR="007B737D" w:rsidRDefault="007B737D" w:rsidP="007B737D">
                      <w:pPr>
                        <w:rPr>
                          <w:rFonts w:ascii="Arial" w:hAnsi="Arial" w:cs="Arial"/>
                          <w:sz w:val="17"/>
                          <w:szCs w:val="17"/>
                        </w:rPr>
                      </w:pPr>
                      <w:r>
                        <w:rPr>
                          <w:rFonts w:ascii="Arial" w:hAnsi="Arial"/>
                          <w:sz w:val="17"/>
                        </w:rPr>
                        <w:t>www.euroexpo.de/en</w:t>
                      </w:r>
                    </w:p>
                    <w:p w14:paraId="6B526CE2" w14:textId="77777777" w:rsidR="007B737D" w:rsidRDefault="002E2549" w:rsidP="007B737D">
                      <w:pPr>
                        <w:rPr>
                          <w:rFonts w:ascii="Arial" w:hAnsi="Arial" w:cs="Arial"/>
                          <w:sz w:val="17"/>
                          <w:szCs w:val="17"/>
                        </w:rPr>
                      </w:pPr>
                      <w:r>
                        <w:rPr>
                          <w:rFonts w:ascii="Arial" w:hAnsi="Arial"/>
                          <w:sz w:val="17"/>
                        </w:rPr>
                        <w:t>www.logimat-messe.de/en</w:t>
                      </w:r>
                    </w:p>
                    <w:p w14:paraId="54280BFE" w14:textId="77777777" w:rsidR="002E2549" w:rsidRDefault="002E2549" w:rsidP="007B737D">
                      <w:pPr>
                        <w:rPr>
                          <w:rFonts w:ascii="Arial" w:hAnsi="Arial" w:cs="Arial"/>
                          <w:sz w:val="17"/>
                          <w:szCs w:val="17"/>
                        </w:rPr>
                      </w:pPr>
                      <w:r>
                        <w:rPr>
                          <w:rFonts w:ascii="Arial" w:hAnsi="Arial"/>
                          <w:sz w:val="17"/>
                        </w:rPr>
                        <w:t>www.logimat.digital</w:t>
                      </w:r>
                    </w:p>
                    <w:p w14:paraId="1F60ECB6" w14:textId="77777777" w:rsidR="007B737D" w:rsidRDefault="007B737D" w:rsidP="007B737D">
                      <w:pPr>
                        <w:rPr>
                          <w:rFonts w:ascii="Arial" w:hAnsi="Arial" w:cs="Arial"/>
                          <w:sz w:val="17"/>
                          <w:szCs w:val="17"/>
                        </w:rPr>
                      </w:pPr>
                    </w:p>
                  </w:txbxContent>
                </v:textbox>
              </v:shape>
            </w:pict>
          </mc:Fallback>
        </mc:AlternateContent>
      </w:r>
    </w:p>
    <w:p w14:paraId="3EA476ED" w14:textId="77777777" w:rsidR="007B737D" w:rsidRPr="002C377B" w:rsidRDefault="00DE7172" w:rsidP="007B737D">
      <w:pPr>
        <w:ind w:right="1134"/>
        <w:jc w:val="both"/>
        <w:rPr>
          <w:rFonts w:ascii="Arial" w:hAnsi="Arial" w:cs="Arial"/>
          <w:sz w:val="10"/>
          <w:szCs w:val="10"/>
        </w:rPr>
      </w:pPr>
      <w:r>
        <w:rPr>
          <w:rFonts w:ascii="Arial" w:hAnsi="Arial"/>
          <w:noProof/>
          <w:sz w:val="10"/>
          <w:lang w:val="de-DE"/>
        </w:rPr>
        <w:drawing>
          <wp:inline distT="0" distB="0" distL="0" distR="0" wp14:anchorId="24636973" wp14:editId="14D139A5">
            <wp:extent cx="2075688" cy="109270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blan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688" cy="1092708"/>
                    </a:xfrm>
                    <a:prstGeom prst="rect">
                      <a:avLst/>
                    </a:prstGeom>
                  </pic:spPr>
                </pic:pic>
              </a:graphicData>
            </a:graphic>
          </wp:inline>
        </w:drawing>
      </w:r>
    </w:p>
    <w:p w14:paraId="467330C6" w14:textId="77777777" w:rsidR="00DE7172" w:rsidRDefault="00DE7172" w:rsidP="007B737D">
      <w:pPr>
        <w:rPr>
          <w:rFonts w:ascii="Arial" w:hAnsi="Arial" w:cs="Arial"/>
          <w:b/>
          <w:bCs/>
          <w:sz w:val="22"/>
          <w:szCs w:val="22"/>
        </w:rPr>
      </w:pPr>
    </w:p>
    <w:p w14:paraId="4C22EB21" w14:textId="77777777" w:rsidR="00DE7172" w:rsidRDefault="007B737D" w:rsidP="007B737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p>
    <w:p w14:paraId="48CB7519" w14:textId="77777777" w:rsidR="00B04402" w:rsidRDefault="00B04402" w:rsidP="007B737D">
      <w:pPr>
        <w:rPr>
          <w:rFonts w:ascii="Arial" w:hAnsi="Arial" w:cs="Arial"/>
          <w:b/>
          <w:bCs/>
          <w:sz w:val="22"/>
          <w:szCs w:val="22"/>
        </w:rPr>
      </w:pPr>
    </w:p>
    <w:p w14:paraId="72A32A9A" w14:textId="2EC4A3C4" w:rsidR="007B737D" w:rsidRPr="00DE7172" w:rsidRDefault="007B737D" w:rsidP="007B737D">
      <w:pPr>
        <w:rPr>
          <w:rFonts w:ascii="Arial" w:hAnsi="Arial" w:cs="Arial"/>
          <w:b/>
          <w:bCs/>
          <w:strike/>
          <w:sz w:val="22"/>
          <w:szCs w:val="22"/>
        </w:rPr>
      </w:pPr>
    </w:p>
    <w:p w14:paraId="78A63913" w14:textId="77777777" w:rsidR="007B737D" w:rsidRPr="00DD0759" w:rsidRDefault="007B737D" w:rsidP="007B737D"/>
    <w:p w14:paraId="1BE873BC" w14:textId="77777777" w:rsidR="007B737D" w:rsidRDefault="007B737D" w:rsidP="007B737D"/>
    <w:p w14:paraId="3FACA114" w14:textId="05071CAD" w:rsidR="007B737D" w:rsidRPr="000C00A6" w:rsidRDefault="007B737D" w:rsidP="0058691B">
      <w:pPr>
        <w:tabs>
          <w:tab w:val="left" w:pos="5103"/>
        </w:tabs>
        <w:jc w:val="right"/>
        <w:rPr>
          <w:rFonts w:ascii="Arial" w:hAnsi="Arial" w:cs="Arial"/>
          <w:sz w:val="22"/>
          <w:szCs w:val="22"/>
        </w:rPr>
      </w:pPr>
      <w:r>
        <w:rPr>
          <w:rFonts w:ascii="Arial" w:hAnsi="Arial"/>
          <w:sz w:val="22"/>
        </w:rPr>
        <w:t>Munich, June 22, 2021</w:t>
      </w:r>
    </w:p>
    <w:p w14:paraId="5CAC556E" w14:textId="77777777" w:rsidR="007B737D" w:rsidRPr="000C00A6" w:rsidRDefault="007B737D" w:rsidP="007B737D">
      <w:pPr>
        <w:pStyle w:val="berschrift1"/>
        <w:jc w:val="both"/>
        <w:rPr>
          <w:rFonts w:cs="Arial"/>
          <w:sz w:val="22"/>
          <w:szCs w:val="22"/>
        </w:rPr>
      </w:pPr>
      <w:r>
        <w:rPr>
          <w:sz w:val="48"/>
        </w:rPr>
        <w:t>Press Release</w:t>
      </w:r>
    </w:p>
    <w:p w14:paraId="5A563CA5" w14:textId="77777777" w:rsidR="001816F8" w:rsidRDefault="001816F8" w:rsidP="001816F8"/>
    <w:p w14:paraId="39615E0F" w14:textId="77777777" w:rsidR="008E3D88" w:rsidRDefault="008E3D88" w:rsidP="00376421">
      <w:pPr>
        <w:jc w:val="both"/>
        <w:rPr>
          <w:rFonts w:ascii="Arial" w:hAnsi="Arial" w:cs="Arial"/>
        </w:rPr>
      </w:pPr>
    </w:p>
    <w:p w14:paraId="6762304D" w14:textId="22A750BA" w:rsidR="00376421" w:rsidRPr="0058691B" w:rsidRDefault="00376421" w:rsidP="0058691B">
      <w:pPr>
        <w:tabs>
          <w:tab w:val="left" w:pos="5040"/>
        </w:tabs>
        <w:rPr>
          <w:rFonts w:ascii="Arial" w:hAnsi="Arial" w:cs="Arial"/>
          <w:b/>
          <w:spacing w:val="60"/>
          <w:u w:val="single"/>
        </w:rPr>
      </w:pPr>
      <w:r>
        <w:tab/>
      </w:r>
      <w:r>
        <w:rPr>
          <w:rFonts w:ascii="Arial" w:hAnsi="Arial"/>
          <w:b/>
          <w:u w:val="single"/>
        </w:rPr>
        <w:t>DO NOT RELEASE BEFORE</w:t>
      </w:r>
    </w:p>
    <w:p w14:paraId="3CE3E56C" w14:textId="6A92D768" w:rsidR="00376421" w:rsidRPr="008606E2" w:rsidRDefault="00376421" w:rsidP="0058691B">
      <w:pPr>
        <w:tabs>
          <w:tab w:val="left" w:pos="5040"/>
        </w:tabs>
        <w:rPr>
          <w:rFonts w:ascii="Arial" w:hAnsi="Arial" w:cs="Arial"/>
          <w:b/>
          <w:u w:val="single"/>
        </w:rPr>
      </w:pPr>
      <w:r>
        <w:rPr>
          <w:rFonts w:ascii="Arial" w:hAnsi="Arial"/>
          <w:b/>
        </w:rPr>
        <w:tab/>
      </w:r>
      <w:r>
        <w:rPr>
          <w:rFonts w:ascii="Arial" w:hAnsi="Arial"/>
          <w:b/>
          <w:u w:val="single"/>
        </w:rPr>
        <w:t>June 22, 2021, 8:00 PM (CEST)</w:t>
      </w:r>
    </w:p>
    <w:p w14:paraId="0DE525D9" w14:textId="77777777" w:rsidR="000533BF" w:rsidRDefault="000533BF" w:rsidP="00384E53"/>
    <w:p w14:paraId="2AE99F7E" w14:textId="77777777" w:rsidR="000533BF" w:rsidRPr="008606E2" w:rsidRDefault="000533BF" w:rsidP="00384E53"/>
    <w:p w14:paraId="78329F39" w14:textId="20FEFB13" w:rsidR="00376421" w:rsidRPr="008606E2" w:rsidRDefault="00376421" w:rsidP="00384E53">
      <w:pPr>
        <w:rPr>
          <w:rFonts w:ascii="Arial" w:hAnsi="Arial" w:cs="Arial"/>
          <w:b/>
          <w:sz w:val="32"/>
          <w:szCs w:val="32"/>
        </w:rPr>
      </w:pPr>
      <w:r>
        <w:rPr>
          <w:rFonts w:ascii="Arial" w:hAnsi="Arial"/>
          <w:b/>
          <w:sz w:val="32"/>
        </w:rPr>
        <w:t xml:space="preserve">BEST PRODUCT </w:t>
      </w:r>
      <w:r w:rsidR="00F363B9">
        <w:rPr>
          <w:rFonts w:ascii="Arial" w:hAnsi="Arial"/>
          <w:b/>
          <w:sz w:val="32"/>
        </w:rPr>
        <w:t xml:space="preserve">2021 </w:t>
      </w:r>
      <w:r>
        <w:rPr>
          <w:rFonts w:ascii="Arial" w:hAnsi="Arial"/>
          <w:b/>
          <w:sz w:val="32"/>
        </w:rPr>
        <w:t>for Excellence in Intralogistics</w:t>
      </w:r>
    </w:p>
    <w:p w14:paraId="49133795" w14:textId="77777777" w:rsidR="00220DB8" w:rsidRDefault="00220DB8" w:rsidP="00376421">
      <w:pPr>
        <w:jc w:val="both"/>
        <w:rPr>
          <w:rFonts w:ascii="Arial" w:hAnsi="Arial" w:cs="Arial"/>
          <w:b/>
        </w:rPr>
      </w:pPr>
    </w:p>
    <w:p w14:paraId="01481BEF" w14:textId="5F8D001E" w:rsidR="00F95DD5" w:rsidRPr="00C9216C" w:rsidRDefault="0060099D" w:rsidP="006C1F55">
      <w:pPr>
        <w:jc w:val="both"/>
        <w:rPr>
          <w:rFonts w:ascii="Arial" w:hAnsi="Arial" w:cs="Arial"/>
          <w:b/>
        </w:rPr>
      </w:pPr>
      <w:r>
        <w:rPr>
          <w:rFonts w:ascii="Arial" w:hAnsi="Arial"/>
          <w:b/>
        </w:rPr>
        <w:t xml:space="preserve">An omnidirectional undercarriage AGV that autonomously locates product storage devices, an innovative RFID label to permanently identify containers, and a smart workstation that lets you digitize manual processes in pursuit of a zero-error strategy: These were the three winners of this year’s prestigious BEST PRODUCT Award, presented as part of the </w:t>
      </w:r>
      <w:proofErr w:type="spellStart"/>
      <w:r>
        <w:rPr>
          <w:rFonts w:ascii="Arial" w:hAnsi="Arial"/>
          <w:b/>
        </w:rPr>
        <w:t>LogiMAT.digital</w:t>
      </w:r>
      <w:proofErr w:type="spellEnd"/>
      <w:r>
        <w:rPr>
          <w:rFonts w:ascii="Arial" w:hAnsi="Arial"/>
          <w:b/>
        </w:rPr>
        <w:t xml:space="preserve"> Summer Summit in Stuttgart. The Awards Ceremony was livestreamed on the Intralogistics Community platform </w:t>
      </w:r>
      <w:proofErr w:type="spellStart"/>
      <w:r>
        <w:rPr>
          <w:rFonts w:ascii="Arial" w:hAnsi="Arial"/>
          <w:b/>
        </w:rPr>
        <w:t>LogiMAT.digital</w:t>
      </w:r>
      <w:proofErr w:type="spellEnd"/>
      <w:r>
        <w:rPr>
          <w:rFonts w:ascii="Arial" w:hAnsi="Arial"/>
          <w:b/>
        </w:rPr>
        <w:t xml:space="preserve"> on the evening of June 22, 2021.</w:t>
      </w:r>
    </w:p>
    <w:p w14:paraId="46645A45" w14:textId="77777777" w:rsidR="008F21B4" w:rsidRPr="008606E2" w:rsidRDefault="008F21B4" w:rsidP="006C1F55">
      <w:pPr>
        <w:jc w:val="both"/>
        <w:rPr>
          <w:rFonts w:ascii="Arial" w:hAnsi="Arial" w:cs="Arial"/>
          <w:b/>
        </w:rPr>
      </w:pPr>
      <w:bookmarkStart w:id="0" w:name="_GoBack"/>
    </w:p>
    <w:p w14:paraId="12E7D69F" w14:textId="4ABBD46D" w:rsidR="00122707" w:rsidRDefault="00376421" w:rsidP="000D28F5">
      <w:pPr>
        <w:jc w:val="both"/>
        <w:rPr>
          <w:rFonts w:ascii="Arial" w:hAnsi="Arial" w:cs="Arial"/>
          <w:b/>
          <w:sz w:val="22"/>
          <w:szCs w:val="22"/>
        </w:rPr>
      </w:pPr>
      <w:r>
        <w:rPr>
          <w:rFonts w:ascii="Arial" w:hAnsi="Arial"/>
          <w:sz w:val="22"/>
        </w:rPr>
        <w:t>An independent jury of scholars and journalists reviewed over 100 submissions and chose three winners that fully live up to the name of BEST PRODUCT as outstanding manifestations of the award criteria: They enhance productivity, reduce costs, and streamline operations in logistics.</w:t>
      </w:r>
    </w:p>
    <w:p w14:paraId="632150A0" w14:textId="77777777" w:rsidR="00122707" w:rsidRDefault="00122707" w:rsidP="000D28F5">
      <w:pPr>
        <w:jc w:val="both"/>
        <w:rPr>
          <w:rFonts w:ascii="Arial" w:hAnsi="Arial" w:cs="Arial"/>
          <w:b/>
          <w:sz w:val="22"/>
          <w:szCs w:val="22"/>
        </w:rPr>
      </w:pPr>
    </w:p>
    <w:p w14:paraId="101EF32D" w14:textId="7E5604EB" w:rsidR="00AE75AD" w:rsidRDefault="00A513F9" w:rsidP="000D28F5">
      <w:pPr>
        <w:jc w:val="both"/>
        <w:rPr>
          <w:rFonts w:ascii="Arial" w:hAnsi="Arial" w:cs="Arial"/>
          <w:sz w:val="22"/>
          <w:szCs w:val="22"/>
        </w:rPr>
      </w:pPr>
      <w:r>
        <w:rPr>
          <w:rFonts w:ascii="Arial" w:hAnsi="Arial"/>
          <w:sz w:val="22"/>
        </w:rPr>
        <w:t xml:space="preserve">The three awards were presented to the proud winners </w:t>
      </w:r>
      <w:proofErr w:type="spellStart"/>
      <w:r>
        <w:rPr>
          <w:rFonts w:ascii="Arial" w:hAnsi="Arial"/>
          <w:sz w:val="22"/>
        </w:rPr>
        <w:t>Grenzebach</w:t>
      </w:r>
      <w:proofErr w:type="spellEnd"/>
      <w:r>
        <w:rPr>
          <w:rFonts w:ascii="Arial" w:hAnsi="Arial"/>
          <w:sz w:val="22"/>
        </w:rPr>
        <w:t xml:space="preserve"> </w:t>
      </w:r>
      <w:proofErr w:type="spellStart"/>
      <w:r>
        <w:rPr>
          <w:rFonts w:ascii="Arial" w:hAnsi="Arial"/>
          <w:sz w:val="22"/>
        </w:rPr>
        <w:t>Maschinenbau</w:t>
      </w:r>
      <w:proofErr w:type="spellEnd"/>
      <w:r>
        <w:rPr>
          <w:rFonts w:ascii="Arial" w:hAnsi="Arial"/>
          <w:sz w:val="22"/>
        </w:rPr>
        <w:t xml:space="preserve"> GmbH, </w:t>
      </w:r>
      <w:proofErr w:type="spellStart"/>
      <w:r>
        <w:rPr>
          <w:rFonts w:ascii="Arial" w:hAnsi="Arial"/>
          <w:sz w:val="22"/>
        </w:rPr>
        <w:t>inotec</w:t>
      </w:r>
      <w:proofErr w:type="spellEnd"/>
      <w:r>
        <w:rPr>
          <w:rFonts w:ascii="Arial" w:hAnsi="Arial"/>
          <w:sz w:val="22"/>
        </w:rPr>
        <w:t xml:space="preserve"> Barcode Security, and KNAPP AG live at the </w:t>
      </w:r>
      <w:proofErr w:type="spellStart"/>
      <w:r>
        <w:rPr>
          <w:rFonts w:ascii="Arial" w:hAnsi="Arial"/>
          <w:sz w:val="22"/>
        </w:rPr>
        <w:t>Messe</w:t>
      </w:r>
      <w:proofErr w:type="spellEnd"/>
      <w:r>
        <w:rPr>
          <w:rFonts w:ascii="Arial" w:hAnsi="Arial"/>
          <w:sz w:val="22"/>
        </w:rPr>
        <w:t xml:space="preserve"> Stuttgart convention center and simultaneously livestreamed as part of the </w:t>
      </w:r>
      <w:proofErr w:type="spellStart"/>
      <w:r>
        <w:rPr>
          <w:rFonts w:ascii="Arial" w:hAnsi="Arial"/>
          <w:sz w:val="22"/>
        </w:rPr>
        <w:t>LogiMAT.digital</w:t>
      </w:r>
      <w:proofErr w:type="spellEnd"/>
      <w:r>
        <w:rPr>
          <w:rFonts w:ascii="Arial" w:hAnsi="Arial"/>
          <w:sz w:val="22"/>
        </w:rPr>
        <w:t xml:space="preserve"> Summer Summit on the evening of June 22. This gave thousands of industry professionals in the </w:t>
      </w:r>
      <w:proofErr w:type="spellStart"/>
      <w:r>
        <w:rPr>
          <w:rFonts w:ascii="Arial" w:hAnsi="Arial"/>
          <w:sz w:val="22"/>
        </w:rPr>
        <w:t>LogiMAT.digital</w:t>
      </w:r>
      <w:proofErr w:type="spellEnd"/>
      <w:r>
        <w:rPr>
          <w:rFonts w:ascii="Arial" w:hAnsi="Arial"/>
          <w:sz w:val="22"/>
        </w:rPr>
        <w:t xml:space="preserve"> Intralogistics Community the opportunity to experience the excitement live.</w:t>
      </w:r>
    </w:p>
    <w:p w14:paraId="0E63D227" w14:textId="77777777" w:rsidR="001C624C" w:rsidRDefault="001C624C" w:rsidP="000D28F5">
      <w:pPr>
        <w:jc w:val="both"/>
        <w:rPr>
          <w:rFonts w:ascii="Arial" w:hAnsi="Arial" w:cs="Arial"/>
          <w:sz w:val="22"/>
          <w:szCs w:val="22"/>
        </w:rPr>
      </w:pPr>
    </w:p>
    <w:p w14:paraId="4E3FB72A" w14:textId="3FF5154A" w:rsidR="0088794C" w:rsidRDefault="0088794C" w:rsidP="00CB155C">
      <w:pPr>
        <w:jc w:val="both"/>
        <w:rPr>
          <w:rFonts w:ascii="Arial" w:hAnsi="Arial"/>
          <w:sz w:val="22"/>
        </w:rPr>
      </w:pPr>
      <w:r>
        <w:rPr>
          <w:rFonts w:ascii="Arial" w:hAnsi="Arial"/>
          <w:sz w:val="22"/>
        </w:rPr>
        <w:t>Dr. Robert Schulz, Director of the Institute of Mechanical Handling and Logistics (IFT) at the University of Stuttgart, took the opportunity in presenting the awards to pay tribute not only to the winners but to all applicants who had competed for the prize this year despite the absence of a live event, and emphasized the innovative power of the industry.</w:t>
      </w:r>
    </w:p>
    <w:bookmarkEnd w:id="0"/>
    <w:p w14:paraId="383E7F37" w14:textId="77777777" w:rsidR="00450468" w:rsidRDefault="00450468" w:rsidP="00CB155C">
      <w:pPr>
        <w:jc w:val="both"/>
        <w:rPr>
          <w:rFonts w:ascii="Arial" w:hAnsi="Arial" w:cs="Arial"/>
          <w:sz w:val="22"/>
          <w:szCs w:val="22"/>
        </w:rPr>
      </w:pPr>
    </w:p>
    <w:p w14:paraId="1B2F9442" w14:textId="318B7622" w:rsidR="000533BF" w:rsidRPr="00CB155C" w:rsidRDefault="001B6E08" w:rsidP="00CB155C">
      <w:pPr>
        <w:jc w:val="both"/>
        <w:rPr>
          <w:rFonts w:ascii="Arial" w:hAnsi="Arial" w:cs="Arial"/>
          <w:b/>
        </w:rPr>
      </w:pPr>
      <w:r>
        <w:rPr>
          <w:rFonts w:ascii="Arial" w:hAnsi="Arial"/>
          <w:b/>
        </w:rPr>
        <w:t xml:space="preserve">In the category of “Conveying, Lifting, and Storing Technology,” the prize went to </w:t>
      </w:r>
      <w:proofErr w:type="spellStart"/>
      <w:r>
        <w:rPr>
          <w:rFonts w:ascii="Arial" w:hAnsi="Arial"/>
          <w:b/>
        </w:rPr>
        <w:t>Grenzebach</w:t>
      </w:r>
      <w:proofErr w:type="spellEnd"/>
      <w:r>
        <w:rPr>
          <w:rFonts w:ascii="Arial" w:hAnsi="Arial"/>
          <w:b/>
        </w:rPr>
        <w:t xml:space="preserve"> </w:t>
      </w:r>
      <w:proofErr w:type="spellStart"/>
      <w:r>
        <w:rPr>
          <w:rFonts w:ascii="Arial" w:hAnsi="Arial"/>
          <w:b/>
        </w:rPr>
        <w:t>Maschinenbau</w:t>
      </w:r>
      <w:proofErr w:type="spellEnd"/>
      <w:r>
        <w:rPr>
          <w:rFonts w:ascii="Arial" w:hAnsi="Arial"/>
          <w:b/>
        </w:rPr>
        <w:t xml:space="preserve"> GmbH for its OL1200S omnidirectional undercarriage AGV for autonomous parts transport.</w:t>
      </w:r>
    </w:p>
    <w:p w14:paraId="0B5772AF" w14:textId="5DEB0FF0" w:rsidR="00D234D2" w:rsidRPr="00D234D2" w:rsidRDefault="00D234D2" w:rsidP="00D234D2">
      <w:pPr>
        <w:jc w:val="both"/>
        <w:rPr>
          <w:rFonts w:ascii="Arial" w:hAnsi="Arial" w:cs="Arial"/>
          <w:sz w:val="22"/>
          <w:szCs w:val="22"/>
        </w:rPr>
      </w:pPr>
      <w:r>
        <w:rPr>
          <w:rFonts w:ascii="Arial" w:hAnsi="Arial"/>
          <w:sz w:val="22"/>
        </w:rPr>
        <w:lastRenderedPageBreak/>
        <w:t>The OL1200S combines omnidirectional travel with the ability to autonomously locate product containers. It also features 360° range monitoring. The high degree of maneuverability combined with the container location feature makes it possible to autonomously retrieve even displaced storage devices in tight locations—all without the need for additional sensors on the AGV or equipment on the containers. Docking and transfer stations become a thing of the past. Users will enjoy the reduced space requirements, low investment costs, and quick setup. The AGV adapts quickly and easily to existing systems. The additional 3D range monitoring lets the OL1200S also detect obstacles in the AGV’s path, taking into account the speed, directions of travel, and load. This helps eliminate damage during transport. The device stores schematic image data to analyze disruptions and precisely optimize workflows. The OL1200S offers the full package to help you greatly streamline autonomous parts transport and especially the transport of long product containers.</w:t>
      </w:r>
    </w:p>
    <w:p w14:paraId="34D75AB9" w14:textId="77777777" w:rsidR="00D234D2" w:rsidRPr="008606E2" w:rsidRDefault="00D234D2">
      <w:pPr>
        <w:rPr>
          <w:rFonts w:ascii="Arial" w:hAnsi="Arial" w:cs="Arial"/>
          <w:b/>
          <w:sz w:val="22"/>
          <w:szCs w:val="22"/>
        </w:rPr>
      </w:pPr>
    </w:p>
    <w:p w14:paraId="44C0390F" w14:textId="003E48FC" w:rsidR="000533BF" w:rsidRDefault="005F578D" w:rsidP="006D163A">
      <w:pPr>
        <w:jc w:val="both"/>
        <w:rPr>
          <w:rFonts w:ascii="Arial" w:hAnsi="Arial" w:cs="Arial"/>
          <w:b/>
          <w:bCs/>
        </w:rPr>
      </w:pPr>
      <w:r>
        <w:rPr>
          <w:rFonts w:ascii="Arial" w:hAnsi="Arial"/>
          <w:b/>
        </w:rPr>
        <w:t xml:space="preserve">In the category of “Identification, Packaging and Loading Technology, Load Securing,” the BEST PRODUCT prize went to </w:t>
      </w:r>
      <w:proofErr w:type="spellStart"/>
      <w:r>
        <w:rPr>
          <w:rFonts w:ascii="Arial" w:hAnsi="Arial"/>
          <w:b/>
        </w:rPr>
        <w:t>inotec</w:t>
      </w:r>
      <w:proofErr w:type="spellEnd"/>
      <w:r>
        <w:rPr>
          <w:rFonts w:ascii="Arial" w:hAnsi="Arial"/>
          <w:b/>
        </w:rPr>
        <w:t xml:space="preserve"> Barcode Security GmbH for its RFID in-</w:t>
      </w:r>
      <w:proofErr w:type="spellStart"/>
      <w:r>
        <w:rPr>
          <w:rFonts w:ascii="Arial" w:hAnsi="Arial"/>
          <w:b/>
        </w:rPr>
        <w:t>mould</w:t>
      </w:r>
      <w:proofErr w:type="spellEnd"/>
      <w:r>
        <w:rPr>
          <w:rFonts w:ascii="Arial" w:hAnsi="Arial"/>
          <w:b/>
        </w:rPr>
        <w:t xml:space="preserve"> label.</w:t>
      </w:r>
    </w:p>
    <w:p w14:paraId="1D59C3BA" w14:textId="77777777" w:rsidR="00752F3E" w:rsidRDefault="00752F3E" w:rsidP="006D163A">
      <w:pPr>
        <w:jc w:val="both"/>
        <w:rPr>
          <w:rFonts w:ascii="Arial" w:hAnsi="Arial" w:cs="Arial"/>
          <w:b/>
          <w:bCs/>
        </w:rPr>
      </w:pPr>
    </w:p>
    <w:p w14:paraId="4D11D464" w14:textId="58AFBAE9" w:rsidR="00752F3E" w:rsidRPr="009D6AA6" w:rsidRDefault="00752F3E" w:rsidP="009D6AA6">
      <w:pPr>
        <w:jc w:val="both"/>
        <w:rPr>
          <w:rFonts w:ascii="Arial" w:hAnsi="Arial" w:cs="Arial"/>
          <w:sz w:val="22"/>
          <w:szCs w:val="22"/>
        </w:rPr>
      </w:pPr>
      <w:r>
        <w:rPr>
          <w:rFonts w:ascii="Arial" w:hAnsi="Arial"/>
          <w:sz w:val="22"/>
        </w:rPr>
        <w:t xml:space="preserve">The </w:t>
      </w:r>
      <w:proofErr w:type="spellStart"/>
      <w:r>
        <w:rPr>
          <w:rFonts w:ascii="Arial" w:hAnsi="Arial"/>
          <w:sz w:val="22"/>
        </w:rPr>
        <w:t>inotec</w:t>
      </w:r>
      <w:proofErr w:type="spellEnd"/>
      <w:r>
        <w:rPr>
          <w:rFonts w:ascii="Arial" w:hAnsi="Arial"/>
          <w:sz w:val="22"/>
        </w:rPr>
        <w:t xml:space="preserve"> RFID in-</w:t>
      </w:r>
      <w:proofErr w:type="spellStart"/>
      <w:r>
        <w:rPr>
          <w:rFonts w:ascii="Arial" w:hAnsi="Arial"/>
          <w:sz w:val="22"/>
        </w:rPr>
        <w:t>mould</w:t>
      </w:r>
      <w:proofErr w:type="spellEnd"/>
      <w:r>
        <w:rPr>
          <w:rFonts w:ascii="Arial" w:hAnsi="Arial"/>
          <w:sz w:val="22"/>
        </w:rPr>
        <w:t xml:space="preserve"> label lets you permanently mark plastic pallets, trays, and containers such as the new GS1 SMART-Box. In-</w:t>
      </w:r>
      <w:proofErr w:type="spellStart"/>
      <w:r>
        <w:rPr>
          <w:rFonts w:ascii="Arial" w:hAnsi="Arial"/>
          <w:sz w:val="22"/>
        </w:rPr>
        <w:t>mould</w:t>
      </w:r>
      <w:proofErr w:type="spellEnd"/>
      <w:r>
        <w:rPr>
          <w:rFonts w:ascii="Arial" w:hAnsi="Arial"/>
          <w:sz w:val="22"/>
        </w:rPr>
        <w:t xml:space="preserve"> labels are resistant to abrasion, UV light, cleaning products, weak acids, and other chemicals. They are also permanently bonded to the container and absolutely hygienic, satisfying the stringent hygiene requirements of the food and pharmaceutical industries and GS1-certified throughout the industry for meat container labeling. The single-layer label with integrated barcode, printed RFID antenna, and mounted RFID chip is inseparably bonded to the load carrier during the injection molding process. This means that the RFID tag is an integral part of the load carrier and tamper-proof. RFID in-</w:t>
      </w:r>
      <w:proofErr w:type="spellStart"/>
      <w:r>
        <w:rPr>
          <w:rFonts w:ascii="Arial" w:hAnsi="Arial"/>
          <w:sz w:val="22"/>
        </w:rPr>
        <w:t>mould</w:t>
      </w:r>
      <w:proofErr w:type="spellEnd"/>
      <w:r>
        <w:rPr>
          <w:rFonts w:ascii="Arial" w:hAnsi="Arial"/>
          <w:sz w:val="22"/>
        </w:rPr>
        <w:t xml:space="preserve"> solutions are also the perfect solution for reading data from a distance or without line-of-sight contact.</w:t>
      </w:r>
    </w:p>
    <w:p w14:paraId="400DE675" w14:textId="77777777" w:rsidR="00752F3E" w:rsidRPr="000533BF" w:rsidRDefault="00752F3E" w:rsidP="006D163A">
      <w:pPr>
        <w:jc w:val="both"/>
        <w:rPr>
          <w:rFonts w:ascii="Arial" w:hAnsi="Arial" w:cs="Arial"/>
          <w:b/>
        </w:rPr>
      </w:pPr>
    </w:p>
    <w:p w14:paraId="704EE015" w14:textId="256BBCE4" w:rsidR="000533BF" w:rsidRPr="000533BF" w:rsidRDefault="001B6E08" w:rsidP="001B6E08">
      <w:pPr>
        <w:jc w:val="both"/>
        <w:rPr>
          <w:rFonts w:ascii="Arial" w:hAnsi="Arial" w:cs="Arial"/>
          <w:b/>
        </w:rPr>
      </w:pPr>
      <w:r>
        <w:rPr>
          <w:rFonts w:ascii="Arial" w:hAnsi="Arial"/>
          <w:b/>
        </w:rPr>
        <w:t xml:space="preserve">In the category of “Software, Communications, IT,” the prize went to KNAPP AG for the </w:t>
      </w:r>
      <w:proofErr w:type="spellStart"/>
      <w:r>
        <w:rPr>
          <w:rFonts w:ascii="Arial" w:hAnsi="Arial"/>
          <w:b/>
        </w:rPr>
        <w:t>ivii.smartdesk</w:t>
      </w:r>
      <w:proofErr w:type="spellEnd"/>
      <w:r>
        <w:rPr>
          <w:rFonts w:ascii="Arial" w:hAnsi="Arial"/>
          <w:b/>
        </w:rPr>
        <w:t xml:space="preserve"> assembly workstation.</w:t>
      </w:r>
    </w:p>
    <w:p w14:paraId="1CF76DB5" w14:textId="77777777" w:rsidR="00B5463A" w:rsidRDefault="00B5463A" w:rsidP="00B5463A">
      <w:pPr>
        <w:shd w:val="clear" w:color="auto" w:fill="FFFFFF"/>
        <w:jc w:val="both"/>
        <w:rPr>
          <w:rFonts w:ascii="Arial" w:hAnsi="Arial" w:cs="Arial"/>
          <w:b/>
          <w:bCs/>
          <w:sz w:val="20"/>
          <w:szCs w:val="20"/>
        </w:rPr>
      </w:pPr>
    </w:p>
    <w:p w14:paraId="20579131" w14:textId="25883650" w:rsidR="008F21B4" w:rsidRDefault="00B5463A" w:rsidP="008F21B4">
      <w:pPr>
        <w:shd w:val="clear" w:color="auto" w:fill="FFFFFF"/>
        <w:jc w:val="both"/>
        <w:rPr>
          <w:rFonts w:ascii="Arial" w:hAnsi="Arial" w:cs="Arial"/>
          <w:sz w:val="22"/>
          <w:szCs w:val="22"/>
        </w:rPr>
      </w:pPr>
      <w:r>
        <w:rPr>
          <w:rFonts w:ascii="Arial" w:hAnsi="Arial"/>
          <w:sz w:val="22"/>
        </w:rPr>
        <w:t xml:space="preserve">The </w:t>
      </w:r>
      <w:proofErr w:type="spellStart"/>
      <w:r>
        <w:rPr>
          <w:rFonts w:ascii="Arial" w:hAnsi="Arial"/>
          <w:sz w:val="22"/>
        </w:rPr>
        <w:t>ivii.smartdesk</w:t>
      </w:r>
      <w:proofErr w:type="spellEnd"/>
      <w:r>
        <w:rPr>
          <w:rFonts w:ascii="Arial" w:hAnsi="Arial"/>
          <w:sz w:val="22"/>
        </w:rPr>
        <w:t xml:space="preserve"> is an assembly workstation equipped with an image recognition and processing system for 100% software-supported assembly operations. The </w:t>
      </w:r>
      <w:proofErr w:type="spellStart"/>
      <w:r>
        <w:rPr>
          <w:rFonts w:ascii="Arial" w:hAnsi="Arial"/>
          <w:sz w:val="22"/>
        </w:rPr>
        <w:t>ivii.smartdesk’s</w:t>
      </w:r>
      <w:proofErr w:type="spellEnd"/>
      <w:r>
        <w:rPr>
          <w:rFonts w:ascii="Arial" w:hAnsi="Arial"/>
          <w:sz w:val="22"/>
        </w:rPr>
        <w:t xml:space="preserve"> real-time feedback system monitors every work step. This enables a zero-error strategy and end-to-end traceability for assembly processes in production, for example. The image recognition and processing system captures all components required for assembly. Each work step is checked and validated. The next work step can follow only after the previous step has been recognized as “OK” by the image processing system. This ensures that all components are assembled in the correct order and quality. A real-time feedback system gives workers immediate feedback on the quality of the work step. A “gamification” of the work steps motivates employees, helps engender a learning culture, and enhances employee satisfaction. The </w:t>
      </w:r>
      <w:proofErr w:type="spellStart"/>
      <w:r>
        <w:rPr>
          <w:rFonts w:ascii="Arial" w:hAnsi="Arial"/>
          <w:sz w:val="22"/>
        </w:rPr>
        <w:t>ivii.smartdesk</w:t>
      </w:r>
      <w:proofErr w:type="spellEnd"/>
      <w:r>
        <w:rPr>
          <w:rFonts w:ascii="Arial" w:hAnsi="Arial"/>
          <w:sz w:val="22"/>
        </w:rPr>
        <w:t xml:space="preserve"> can also be used in receiving to check whether all goods have been delivered in the appropriate quantity and quality. The delivery is documented and stored to help with any subsequent burden of proof. This not only saves time, it also reduces the costs associated with returns.</w:t>
      </w:r>
    </w:p>
    <w:p w14:paraId="5A69C95C" w14:textId="77777777" w:rsidR="008F21B4" w:rsidRDefault="008F21B4" w:rsidP="008F21B4">
      <w:pPr>
        <w:shd w:val="clear" w:color="auto" w:fill="FFFFFF"/>
        <w:jc w:val="both"/>
        <w:rPr>
          <w:rFonts w:ascii="Arial" w:hAnsi="Arial" w:cs="Arial"/>
          <w:sz w:val="22"/>
          <w:szCs w:val="22"/>
        </w:rPr>
      </w:pPr>
    </w:p>
    <w:p w14:paraId="7691F6B0" w14:textId="77777777" w:rsidR="00EB0143" w:rsidRPr="008435D9" w:rsidRDefault="00EB0143" w:rsidP="00EB0143">
      <w:pPr>
        <w:pStyle w:val="Textkrper"/>
        <w:jc w:val="both"/>
        <w:rPr>
          <w:b w:val="0"/>
          <w:bCs w:val="0"/>
          <w:sz w:val="22"/>
          <w:szCs w:val="22"/>
          <w:lang w:val="de-DE"/>
        </w:rPr>
      </w:pPr>
      <w:r w:rsidRPr="008435D9">
        <w:rPr>
          <w:b w:val="0"/>
          <w:sz w:val="22"/>
          <w:lang w:val="de-DE"/>
        </w:rPr>
        <w:t>Organizer: EUROEXPO Messe- und Kongress-GmbH</w:t>
      </w:r>
    </w:p>
    <w:p w14:paraId="1267D19F" w14:textId="77777777" w:rsidR="005C62B7" w:rsidRDefault="00EB0143" w:rsidP="00EB0143">
      <w:pPr>
        <w:pStyle w:val="Textkrper"/>
        <w:jc w:val="both"/>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1053BE8A" w14:textId="77777777" w:rsidR="005C62B7" w:rsidRDefault="00EB0143" w:rsidP="005C62B7">
      <w:pPr>
        <w:pStyle w:val="Textkrper"/>
        <w:jc w:val="both"/>
        <w:rPr>
          <w:b w:val="0"/>
          <w:bCs w:val="0"/>
          <w:sz w:val="22"/>
          <w:szCs w:val="22"/>
        </w:rPr>
      </w:pPr>
      <w:r>
        <w:rPr>
          <w:b w:val="0"/>
          <w:sz w:val="22"/>
        </w:rPr>
        <w:t>Phone: +49 89 32 391 259 | Fax: +49 89 32 391 246</w:t>
      </w:r>
    </w:p>
    <w:p w14:paraId="356821CB" w14:textId="77C17B76" w:rsidR="00EB0143" w:rsidRPr="00066667" w:rsidRDefault="00450468" w:rsidP="005C62B7">
      <w:pPr>
        <w:pStyle w:val="Textkrper"/>
        <w:jc w:val="both"/>
        <w:rPr>
          <w:b w:val="0"/>
          <w:sz w:val="22"/>
          <w:szCs w:val="22"/>
        </w:rPr>
      </w:pPr>
      <w:hyperlink r:id="rId11" w:history="1">
        <w:r w:rsidR="00B04402">
          <w:rPr>
            <w:rStyle w:val="Hyperlink"/>
            <w:b w:val="0"/>
            <w:color w:val="auto"/>
            <w:sz w:val="22"/>
          </w:rPr>
          <w:t>www.logimat-messe.de</w:t>
        </w:r>
      </w:hyperlink>
      <w:r w:rsidR="00B04402">
        <w:rPr>
          <w:rStyle w:val="Hyperlink"/>
          <w:b w:val="0"/>
          <w:color w:val="auto"/>
          <w:sz w:val="22"/>
          <w:u w:val="none"/>
        </w:rPr>
        <w:t xml:space="preserve"> | </w:t>
      </w:r>
      <w:hyperlink r:id="rId12" w:history="1">
        <w:r w:rsidR="00B04402">
          <w:rPr>
            <w:rStyle w:val="Hyperlink"/>
            <w:b w:val="0"/>
            <w:sz w:val="22"/>
          </w:rPr>
          <w:t>www.logimat.digital</w:t>
        </w:r>
      </w:hyperlink>
    </w:p>
    <w:p w14:paraId="76E54967" w14:textId="77777777" w:rsidR="00FD2139" w:rsidRPr="008435D9" w:rsidRDefault="00FD2139" w:rsidP="001B7012">
      <w:pPr>
        <w:pStyle w:val="Textkrper"/>
        <w:jc w:val="both"/>
        <w:rPr>
          <w:b w:val="0"/>
          <w:bCs w:val="0"/>
          <w:sz w:val="22"/>
          <w:szCs w:val="22"/>
        </w:rPr>
      </w:pPr>
    </w:p>
    <w:p w14:paraId="553DDA65" w14:textId="77777777" w:rsidR="001B7012" w:rsidRPr="00927A32" w:rsidRDefault="001B7012" w:rsidP="001B7012">
      <w:pPr>
        <w:pStyle w:val="Textkrper"/>
        <w:jc w:val="both"/>
        <w:rPr>
          <w:b w:val="0"/>
          <w:bCs w:val="0"/>
          <w:sz w:val="22"/>
          <w:szCs w:val="22"/>
        </w:rPr>
      </w:pPr>
      <w:r>
        <w:rPr>
          <w:b w:val="0"/>
          <w:sz w:val="22"/>
        </w:rPr>
        <w:t xml:space="preserve">For more information, please visit: </w:t>
      </w:r>
      <w:hyperlink r:id="rId13" w:history="1">
        <w:r>
          <w:rPr>
            <w:rStyle w:val="Hyperlink"/>
            <w:b w:val="0"/>
            <w:sz w:val="22"/>
          </w:rPr>
          <w:t>www.logimat-messe.de</w:t>
        </w:r>
      </w:hyperlink>
    </w:p>
    <w:p w14:paraId="40F036C6" w14:textId="77777777" w:rsidR="001B7012" w:rsidRPr="00927A32" w:rsidRDefault="001B7012" w:rsidP="001B7012">
      <w:pPr>
        <w:rPr>
          <w:rFonts w:ascii="Arial" w:hAnsi="Arial" w:cs="Arial"/>
          <w:sz w:val="22"/>
          <w:szCs w:val="22"/>
        </w:rPr>
      </w:pPr>
    </w:p>
    <w:p w14:paraId="5A721ADA" w14:textId="244DE6DE" w:rsidR="001B7012" w:rsidRPr="00927A32" w:rsidRDefault="00CC394B" w:rsidP="001B7012">
      <w:pPr>
        <w:rPr>
          <w:rFonts w:ascii="Arial" w:hAnsi="Arial" w:cs="Arial"/>
          <w:sz w:val="22"/>
          <w:szCs w:val="22"/>
        </w:rPr>
      </w:pPr>
      <w:r w:rsidRPr="00CC394B">
        <w:rPr>
          <w:rFonts w:ascii="Arial" w:hAnsi="Arial"/>
          <w:sz w:val="22"/>
        </w:rPr>
        <w:t>5,159</w:t>
      </w:r>
      <w:r w:rsidR="00F10B81">
        <w:rPr>
          <w:rFonts w:ascii="Arial" w:hAnsi="Arial"/>
          <w:sz w:val="22"/>
        </w:rPr>
        <w:t xml:space="preserve"> characters (with spaces)</w:t>
      </w:r>
    </w:p>
    <w:p w14:paraId="667CFDA0" w14:textId="77777777" w:rsidR="001B7012" w:rsidRPr="00927A32" w:rsidRDefault="001B7012" w:rsidP="001B7012">
      <w:pPr>
        <w:rPr>
          <w:rFonts w:ascii="Arial" w:hAnsi="Arial" w:cs="Arial"/>
          <w:sz w:val="22"/>
          <w:szCs w:val="22"/>
        </w:rPr>
      </w:pPr>
    </w:p>
    <w:p w14:paraId="641ADA8F" w14:textId="00D6EE23" w:rsidR="008E3D88" w:rsidRPr="00927A32" w:rsidRDefault="001B7012" w:rsidP="001B7012">
      <w:pPr>
        <w:rPr>
          <w:rFonts w:ascii="Arial" w:hAnsi="Arial" w:cs="Arial"/>
          <w:i/>
          <w:sz w:val="22"/>
          <w:szCs w:val="22"/>
        </w:rPr>
      </w:pPr>
      <w:r>
        <w:rPr>
          <w:rFonts w:ascii="Arial" w:hAnsi="Arial"/>
          <w:i/>
          <w:sz w:val="22"/>
        </w:rPr>
        <w:lastRenderedPageBreak/>
        <w:t xml:space="preserve">Stuttgart, June 22, 2021—This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18A8A485" w14:textId="77777777" w:rsidR="005C7DDB" w:rsidRDefault="005C7DDB" w:rsidP="005C7DDB">
      <w:pPr>
        <w:pStyle w:val="Textkrper"/>
        <w:jc w:val="both"/>
        <w:rPr>
          <w:i/>
          <w:sz w:val="22"/>
          <w:szCs w:val="22"/>
        </w:rPr>
      </w:pPr>
      <w:r>
        <w:rPr>
          <w:i/>
          <w:sz w:val="22"/>
        </w:rPr>
        <w:t>Background information:</w:t>
      </w:r>
    </w:p>
    <w:p w14:paraId="18BC441B" w14:textId="77777777" w:rsidR="00FD2139" w:rsidRPr="00927A32" w:rsidRDefault="00FD2139" w:rsidP="005C7DDB">
      <w:pPr>
        <w:pStyle w:val="Textkrper"/>
        <w:jc w:val="both"/>
        <w:rPr>
          <w:i/>
          <w:sz w:val="22"/>
          <w:szCs w:val="22"/>
        </w:rPr>
      </w:pPr>
    </w:p>
    <w:p w14:paraId="098D85B8" w14:textId="1D7EC73E" w:rsidR="005C7DDB" w:rsidRPr="00300F2F"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Pr>
          <w:rFonts w:ascii="Arial" w:hAnsi="Arial"/>
          <w:sz w:val="22"/>
        </w:rPr>
        <w:t xml:space="preserve">The </w:t>
      </w:r>
      <w:r>
        <w:rPr>
          <w:rFonts w:ascii="Arial" w:hAnsi="Arial"/>
          <w:b/>
          <w:sz w:val="22"/>
        </w:rPr>
        <w:t>BEST PRODUCT Award</w:t>
      </w:r>
      <w:r>
        <w:rPr>
          <w:rFonts w:ascii="Arial" w:hAnsi="Arial"/>
          <w:sz w:val="22"/>
        </w:rPr>
        <w:t xml:space="preserve"> was initiated 17 years ago by the organizers of </w:t>
      </w:r>
      <w:proofErr w:type="spellStart"/>
      <w:r>
        <w:rPr>
          <w:rFonts w:ascii="Arial" w:hAnsi="Arial"/>
          <w:sz w:val="22"/>
        </w:rPr>
        <w:t>LogiMAT</w:t>
      </w:r>
      <w:proofErr w:type="spellEnd"/>
      <w:r>
        <w:rPr>
          <w:rFonts w:ascii="Arial" w:hAnsi="Arial"/>
          <w:sz w:val="22"/>
        </w:rPr>
        <w:t xml:space="preserve"> to honor the outstanding achievements of the exhibitors, many of whom are small or medium-sized businesses. Since that time, the award has honored innovative products that have made a significant contribution to streamlining processes, cutting costs, and enhancing productivity in the internal logistics of businesses. The BEST PRODUCT award is presented in three categories:</w:t>
      </w:r>
    </w:p>
    <w:p w14:paraId="0440B921" w14:textId="7C7E3B40" w:rsidR="00A63305" w:rsidRDefault="005C7DDB" w:rsidP="00A63305">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sz w:val="22"/>
        </w:rPr>
        <w:t>Software, Communications, IT</w:t>
      </w:r>
    </w:p>
    <w:p w14:paraId="14A425EB" w14:textId="77777777" w:rsidR="00A63305" w:rsidRDefault="005C7DDB" w:rsidP="00A63305">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sz w:val="22"/>
        </w:rPr>
        <w:t>Order Picking, Conveying, Lifting, and Storing Technology</w:t>
      </w:r>
    </w:p>
    <w:p w14:paraId="154FA961" w14:textId="784F594C" w:rsidR="005C7DDB" w:rsidRPr="00300F2F" w:rsidRDefault="005C7DDB" w:rsidP="00A63305">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sz w:val="22"/>
        </w:rPr>
        <w:t>Identification, Packaging and Loading Technology, Load Securing</w:t>
      </w:r>
    </w:p>
    <w:p w14:paraId="3117C33B" w14:textId="77777777" w:rsidR="00B04402"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Pr>
          <w:rFonts w:ascii="Arial" w:hAnsi="Arial"/>
          <w:sz w:val="22"/>
        </w:rPr>
        <w:t xml:space="preserve">In the run-up to </w:t>
      </w:r>
      <w:proofErr w:type="spellStart"/>
      <w:r>
        <w:rPr>
          <w:rFonts w:ascii="Arial" w:hAnsi="Arial"/>
          <w:sz w:val="22"/>
        </w:rPr>
        <w:t>LogiMAT</w:t>
      </w:r>
      <w:proofErr w:type="spellEnd"/>
      <w:r>
        <w:rPr>
          <w:rFonts w:ascii="Arial" w:hAnsi="Arial"/>
          <w:sz w:val="22"/>
        </w:rPr>
        <w:t>, an independent jury of scholars and journalists critically evaluates the submissions based on the aforementioned criteria, then selects the winners. The award has since been recognized as one of the most coveted distinctions in the intralogistics industry. Winners receive a medal and a certificate.</w:t>
      </w:r>
    </w:p>
    <w:p w14:paraId="540C0775" w14:textId="77777777" w:rsidR="00B0440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Pr>
          <w:rFonts w:ascii="Arial" w:hAnsi="Arial"/>
          <w:b/>
          <w:sz w:val="22"/>
          <w:u w:val="single"/>
        </w:rPr>
        <w:t>Members of the BEST PRODUCT award jury:</w:t>
      </w:r>
    </w:p>
    <w:p w14:paraId="1A60C112" w14:textId="37BC761D" w:rsidR="005C7DDB" w:rsidRPr="00300F2F" w:rsidRDefault="005C7DDB" w:rsidP="00962D3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Style w:val="Fett"/>
          <w:rFonts w:ascii="Arial" w:hAnsi="Arial"/>
          <w:b w:val="0"/>
          <w:sz w:val="22"/>
        </w:rPr>
        <w:t xml:space="preserve">Prof. Johannes </w:t>
      </w:r>
      <w:proofErr w:type="spellStart"/>
      <w:r>
        <w:rPr>
          <w:rStyle w:val="Fett"/>
          <w:rFonts w:ascii="Arial" w:hAnsi="Arial"/>
          <w:b w:val="0"/>
          <w:sz w:val="22"/>
        </w:rPr>
        <w:t>Fottner</w:t>
      </w:r>
      <w:proofErr w:type="spellEnd"/>
      <w:r>
        <w:rPr>
          <w:rStyle w:val="Fett"/>
          <w:rFonts w:ascii="Arial" w:hAnsi="Arial"/>
          <w:b w:val="0"/>
          <w:sz w:val="22"/>
        </w:rPr>
        <w:t xml:space="preserve"> (Dr.-</w:t>
      </w:r>
      <w:proofErr w:type="spellStart"/>
      <w:r>
        <w:rPr>
          <w:rStyle w:val="Fett"/>
          <w:rFonts w:ascii="Arial" w:hAnsi="Arial"/>
          <w:b w:val="0"/>
          <w:sz w:val="22"/>
        </w:rPr>
        <w:t>Ing</w:t>
      </w:r>
      <w:proofErr w:type="spellEnd"/>
      <w:r>
        <w:rPr>
          <w:rStyle w:val="Fett"/>
          <w:rFonts w:ascii="Arial" w:hAnsi="Arial"/>
          <w:b w:val="0"/>
          <w:sz w:val="22"/>
        </w:rPr>
        <w:t>.)</w:t>
      </w:r>
      <w:r>
        <w:rPr>
          <w:rFonts w:ascii="Arial" w:hAnsi="Arial"/>
          <w:sz w:val="22"/>
        </w:rPr>
        <w:t>, Chair of the Institute for Materials Handling, Material Flow, Logistics at the Technical University of Munich (Jury President)</w:t>
      </w:r>
    </w:p>
    <w:p w14:paraId="0CDB9693" w14:textId="77777777" w:rsidR="001A6410" w:rsidRPr="008435D9" w:rsidRDefault="001A6410" w:rsidP="001A641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lang w:val="de-DE"/>
        </w:rPr>
      </w:pPr>
      <w:r w:rsidRPr="008435D9">
        <w:rPr>
          <w:rStyle w:val="Fett"/>
          <w:rFonts w:ascii="Arial" w:hAnsi="Arial"/>
          <w:b w:val="0"/>
          <w:sz w:val="22"/>
          <w:lang w:val="de-DE"/>
        </w:rPr>
        <w:t xml:space="preserve">Jan </w:t>
      </w:r>
      <w:proofErr w:type="spellStart"/>
      <w:r w:rsidRPr="008435D9">
        <w:rPr>
          <w:rStyle w:val="Fett"/>
          <w:rFonts w:ascii="Arial" w:hAnsi="Arial"/>
          <w:b w:val="0"/>
          <w:sz w:val="22"/>
          <w:lang w:val="de-DE"/>
        </w:rPr>
        <w:t>Kaulfuhs</w:t>
      </w:r>
      <w:proofErr w:type="spellEnd"/>
      <w:r w:rsidRPr="008435D9">
        <w:rPr>
          <w:rStyle w:val="Fett"/>
          <w:rFonts w:ascii="Arial" w:hAnsi="Arial"/>
          <w:b w:val="0"/>
          <w:sz w:val="22"/>
          <w:lang w:val="de-DE"/>
        </w:rPr>
        <w:t>-Berger</w:t>
      </w:r>
      <w:r w:rsidRPr="008435D9">
        <w:rPr>
          <w:rFonts w:ascii="Arial" w:hAnsi="Arial"/>
          <w:sz w:val="22"/>
          <w:lang w:val="de-DE"/>
        </w:rPr>
        <w:t xml:space="preserve"> </w:t>
      </w:r>
      <w:proofErr w:type="spellStart"/>
      <w:r w:rsidRPr="008435D9">
        <w:rPr>
          <w:rFonts w:ascii="Arial" w:hAnsi="Arial"/>
          <w:sz w:val="22"/>
          <w:lang w:val="de-DE"/>
        </w:rPr>
        <w:t>from</w:t>
      </w:r>
      <w:proofErr w:type="spellEnd"/>
      <w:r w:rsidRPr="008435D9">
        <w:rPr>
          <w:rFonts w:ascii="Arial" w:hAnsi="Arial"/>
          <w:sz w:val="22"/>
          <w:lang w:val="de-DE"/>
        </w:rPr>
        <w:t xml:space="preserve"> </w:t>
      </w:r>
      <w:proofErr w:type="spellStart"/>
      <w:r w:rsidRPr="008435D9">
        <w:rPr>
          <w:rFonts w:ascii="Arial" w:hAnsi="Arial"/>
          <w:sz w:val="22"/>
          <w:lang w:val="de-DE"/>
        </w:rPr>
        <w:t>the</w:t>
      </w:r>
      <w:proofErr w:type="spellEnd"/>
      <w:r w:rsidRPr="008435D9">
        <w:rPr>
          <w:rFonts w:ascii="Arial" w:hAnsi="Arial"/>
          <w:sz w:val="22"/>
          <w:lang w:val="de-DE"/>
        </w:rPr>
        <w:t xml:space="preserve"> </w:t>
      </w:r>
      <w:proofErr w:type="spellStart"/>
      <w:r w:rsidRPr="008435D9">
        <w:rPr>
          <w:rFonts w:ascii="Arial" w:hAnsi="Arial"/>
          <w:sz w:val="22"/>
          <w:lang w:val="de-DE"/>
        </w:rPr>
        <w:t>industry</w:t>
      </w:r>
      <w:proofErr w:type="spellEnd"/>
      <w:r w:rsidRPr="008435D9">
        <w:rPr>
          <w:rFonts w:ascii="Arial" w:hAnsi="Arial"/>
          <w:sz w:val="22"/>
          <w:lang w:val="de-DE"/>
        </w:rPr>
        <w:t xml:space="preserve"> </w:t>
      </w:r>
      <w:proofErr w:type="spellStart"/>
      <w:r w:rsidRPr="008435D9">
        <w:rPr>
          <w:rFonts w:ascii="Arial" w:hAnsi="Arial"/>
          <w:sz w:val="22"/>
          <w:lang w:val="de-DE"/>
        </w:rPr>
        <w:t>journal</w:t>
      </w:r>
      <w:proofErr w:type="spellEnd"/>
      <w:r w:rsidRPr="008435D9">
        <w:rPr>
          <w:rFonts w:ascii="Arial" w:hAnsi="Arial"/>
          <w:sz w:val="22"/>
          <w:lang w:val="de-DE"/>
        </w:rPr>
        <w:t xml:space="preserve"> </w:t>
      </w:r>
      <w:r w:rsidRPr="008435D9">
        <w:rPr>
          <w:rFonts w:ascii="Arial" w:hAnsi="Arial"/>
          <w:i/>
          <w:iCs/>
          <w:sz w:val="22"/>
          <w:lang w:val="de-DE"/>
        </w:rPr>
        <w:t>Technische Logistik – Hebezeuge Fördermittel</w:t>
      </w:r>
    </w:p>
    <w:p w14:paraId="5F2C405F" w14:textId="77777777" w:rsidR="005C7DDB" w:rsidRPr="00300F2F" w:rsidRDefault="005C7DDB"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Pr>
          <w:rFonts w:ascii="Arial" w:hAnsi="Arial"/>
          <w:sz w:val="22"/>
        </w:rPr>
        <w:t>Prof. Rolf Jansen (Dr.-</w:t>
      </w:r>
      <w:proofErr w:type="spellStart"/>
      <w:r>
        <w:rPr>
          <w:rFonts w:ascii="Arial" w:hAnsi="Arial"/>
          <w:sz w:val="22"/>
        </w:rPr>
        <w:t>Ing</w:t>
      </w:r>
      <w:proofErr w:type="spellEnd"/>
      <w:r>
        <w:rPr>
          <w:rFonts w:ascii="Arial" w:hAnsi="Arial"/>
          <w:sz w:val="22"/>
        </w:rPr>
        <w:t>.), Institute for Distribution and Retail Logistics (IDH) at the Society for the Promotion of Innovation in Logistics (VVL </w:t>
      </w:r>
      <w:proofErr w:type="spellStart"/>
      <w:r>
        <w:rPr>
          <w:rFonts w:ascii="Arial" w:hAnsi="Arial"/>
          <w:sz w:val="22"/>
        </w:rPr>
        <w:t>e.V</w:t>
      </w:r>
      <w:proofErr w:type="spellEnd"/>
      <w:r>
        <w:rPr>
          <w:rFonts w:ascii="Arial" w:hAnsi="Arial"/>
          <w:sz w:val="22"/>
        </w:rPr>
        <w:t>.)</w:t>
      </w:r>
    </w:p>
    <w:p w14:paraId="3FAE547A" w14:textId="4F52BCAE" w:rsidR="005C7DDB" w:rsidRPr="00300F2F" w:rsidRDefault="00EB0143"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Pr>
          <w:rFonts w:ascii="Arial" w:hAnsi="Arial"/>
          <w:sz w:val="22"/>
        </w:rPr>
        <w:t xml:space="preserve">Matthias Pieringer from the industry journal </w:t>
      </w:r>
      <w:r>
        <w:rPr>
          <w:rFonts w:ascii="Arial" w:hAnsi="Arial"/>
          <w:i/>
          <w:iCs/>
          <w:sz w:val="22"/>
        </w:rPr>
        <w:t>LOGISTIK HEUTE</w:t>
      </w:r>
    </w:p>
    <w:p w14:paraId="1DEBAF9A" w14:textId="77777777" w:rsidR="005C7DDB" w:rsidRPr="00300F2F" w:rsidRDefault="00962D30"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Pr>
          <w:b w:val="0"/>
          <w:sz w:val="22"/>
        </w:rPr>
        <w:t xml:space="preserve">Prof. Wolf-Michael </w:t>
      </w:r>
      <w:proofErr w:type="spellStart"/>
      <w:r>
        <w:rPr>
          <w:b w:val="0"/>
          <w:sz w:val="22"/>
        </w:rPr>
        <w:t>Scheid</w:t>
      </w:r>
      <w:proofErr w:type="spellEnd"/>
      <w:r>
        <w:rPr>
          <w:b w:val="0"/>
          <w:sz w:val="22"/>
        </w:rPr>
        <w:t xml:space="preserve"> (Dr.-</w:t>
      </w:r>
      <w:proofErr w:type="spellStart"/>
      <w:r>
        <w:rPr>
          <w:b w:val="0"/>
          <w:sz w:val="22"/>
        </w:rPr>
        <w:t>Ing</w:t>
      </w:r>
      <w:proofErr w:type="spellEnd"/>
      <w:r>
        <w:rPr>
          <w:b w:val="0"/>
          <w:sz w:val="22"/>
        </w:rPr>
        <w:t>.), Association of German Engineers, Society for Production and Logistics (VDI-GPL)</w:t>
      </w:r>
    </w:p>
    <w:p w14:paraId="0E9B17E0" w14:textId="77777777" w:rsidR="00B04402" w:rsidRDefault="005C7DDB" w:rsidP="00053B3E">
      <w:pPr>
        <w:pStyle w:val="Textkrper"/>
        <w:pBdr>
          <w:top w:val="single" w:sz="4" w:space="1" w:color="auto"/>
          <w:left w:val="single" w:sz="4" w:space="1" w:color="auto"/>
          <w:bottom w:val="single" w:sz="4" w:space="1" w:color="auto"/>
          <w:right w:val="single" w:sz="4" w:space="1" w:color="auto"/>
        </w:pBdr>
        <w:rPr>
          <w:b w:val="0"/>
          <w:sz w:val="22"/>
          <w:szCs w:val="22"/>
        </w:rPr>
      </w:pPr>
      <w:r>
        <w:rPr>
          <w:b w:val="0"/>
          <w:sz w:val="22"/>
        </w:rPr>
        <w:t xml:space="preserve">Tobias Schweikl from the industry journal </w:t>
      </w:r>
      <w:r>
        <w:rPr>
          <w:b w:val="0"/>
          <w:i/>
          <w:iCs/>
          <w:sz w:val="22"/>
        </w:rPr>
        <w:t>LOGISTRA</w:t>
      </w:r>
    </w:p>
    <w:p w14:paraId="525E5589" w14:textId="405817F0" w:rsidR="009E2BDB" w:rsidRPr="00300F2F" w:rsidRDefault="009E2BDB" w:rsidP="00053B3E">
      <w:pPr>
        <w:pStyle w:val="Textkrper"/>
        <w:pBdr>
          <w:top w:val="single" w:sz="4" w:space="1" w:color="auto"/>
          <w:left w:val="single" w:sz="4" w:space="1" w:color="auto"/>
          <w:bottom w:val="single" w:sz="4" w:space="1" w:color="auto"/>
          <w:right w:val="single" w:sz="4" w:space="1" w:color="auto"/>
        </w:pBdr>
        <w:rPr>
          <w:b w:val="0"/>
          <w:sz w:val="22"/>
          <w:szCs w:val="22"/>
        </w:rPr>
      </w:pPr>
    </w:p>
    <w:sectPr w:rsidR="009E2BDB" w:rsidRPr="00300F2F">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E0D5" w14:textId="77777777" w:rsidR="00377B4F" w:rsidRDefault="00377B4F" w:rsidP="00010433">
      <w:pPr>
        <w:pStyle w:val="berschrift1"/>
      </w:pPr>
      <w:r>
        <w:separator/>
      </w:r>
    </w:p>
  </w:endnote>
  <w:endnote w:type="continuationSeparator" w:id="0">
    <w:p w14:paraId="3137EB4D" w14:textId="77777777" w:rsidR="00377B4F" w:rsidRDefault="00377B4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019D" w14:textId="77777777" w:rsidR="00377B4F" w:rsidRDefault="00377B4F" w:rsidP="00010433">
      <w:pPr>
        <w:pStyle w:val="berschrift1"/>
      </w:pPr>
      <w:r>
        <w:separator/>
      </w:r>
    </w:p>
  </w:footnote>
  <w:footnote w:type="continuationSeparator" w:id="0">
    <w:p w14:paraId="057D6D88" w14:textId="77777777" w:rsidR="00377B4F" w:rsidRDefault="00377B4F"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61CB" w14:textId="09F7282E" w:rsidR="006E1637" w:rsidRDefault="006E1637">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450468">
      <w:rPr>
        <w:rStyle w:val="inhaltueber"/>
        <w:rFonts w:ascii="Arial" w:hAnsi="Arial" w:cs="Arial"/>
        <w:noProof/>
        <w:sz w:val="16"/>
      </w:rPr>
      <w:t>3</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450468">
      <w:rPr>
        <w:rStyle w:val="inhaltueber"/>
        <w:rFonts w:ascii="Arial" w:hAnsi="Arial" w:cs="Arial"/>
        <w:noProof/>
        <w:sz w:val="16"/>
      </w:rPr>
      <w:t>3</w:t>
    </w:r>
    <w:r w:rsidRPr="001701F6">
      <w:rPr>
        <w:rStyle w:val="inhaltueber"/>
        <w:rFonts w:ascii="Arial" w:hAnsi="Arial" w:cs="Arial"/>
        <w:sz w:val="16"/>
      </w:rPr>
      <w:fldChar w:fldCharType="end"/>
    </w:r>
    <w:r>
      <w:rPr>
        <w:rStyle w:val="inhaltueber"/>
        <w:rFonts w:ascii="Arial" w:hAnsi="Arial"/>
        <w:sz w:val="16"/>
      </w:rPr>
      <w:t xml:space="preserve"> | BEST PRODUCT | </w:t>
    </w:r>
    <w:proofErr w:type="spellStart"/>
    <w:r>
      <w:rPr>
        <w:rStyle w:val="inhaltueber"/>
        <w:rFonts w:ascii="Arial" w:hAnsi="Arial"/>
        <w:sz w:val="16"/>
      </w:rPr>
      <w:t>LogiMAT</w:t>
    </w:r>
    <w:proofErr w:type="spellEnd"/>
    <w:r>
      <w:rPr>
        <w:rStyle w:val="inhaltueber"/>
        <w:rFonts w:ascii="Arial" w:hAnsi="Arial"/>
        <w:sz w:val="16"/>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9044F"/>
    <w:multiLevelType w:val="hybridMultilevel"/>
    <w:tmpl w:val="D5BE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12"/>
  </w:num>
  <w:num w:numId="6">
    <w:abstractNumId w:val="1"/>
  </w:num>
  <w:num w:numId="7">
    <w:abstractNumId w:val="3"/>
  </w:num>
  <w:num w:numId="8">
    <w:abstractNumId w:val="10"/>
  </w:num>
  <w:num w:numId="9">
    <w:abstractNumId w:val="5"/>
  </w:num>
  <w:num w:numId="10">
    <w:abstractNumId w:val="8"/>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50C8"/>
    <w:rsid w:val="00005DD5"/>
    <w:rsid w:val="0001034D"/>
    <w:rsid w:val="00010433"/>
    <w:rsid w:val="000124EC"/>
    <w:rsid w:val="00014282"/>
    <w:rsid w:val="00014A77"/>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79A9"/>
    <w:rsid w:val="00051087"/>
    <w:rsid w:val="000511A1"/>
    <w:rsid w:val="000533BF"/>
    <w:rsid w:val="00053B3E"/>
    <w:rsid w:val="00054903"/>
    <w:rsid w:val="00057D18"/>
    <w:rsid w:val="000660A2"/>
    <w:rsid w:val="00066667"/>
    <w:rsid w:val="000666B7"/>
    <w:rsid w:val="0006788A"/>
    <w:rsid w:val="00072567"/>
    <w:rsid w:val="00074541"/>
    <w:rsid w:val="00075546"/>
    <w:rsid w:val="00076A77"/>
    <w:rsid w:val="00080A7C"/>
    <w:rsid w:val="00085ED9"/>
    <w:rsid w:val="0008607D"/>
    <w:rsid w:val="000902B2"/>
    <w:rsid w:val="0009072F"/>
    <w:rsid w:val="00091D83"/>
    <w:rsid w:val="000923D6"/>
    <w:rsid w:val="000925D7"/>
    <w:rsid w:val="00094310"/>
    <w:rsid w:val="0009521E"/>
    <w:rsid w:val="000966AA"/>
    <w:rsid w:val="000973FE"/>
    <w:rsid w:val="000A4E69"/>
    <w:rsid w:val="000A7191"/>
    <w:rsid w:val="000B0CE9"/>
    <w:rsid w:val="000B0CF6"/>
    <w:rsid w:val="000B1B74"/>
    <w:rsid w:val="000B31C6"/>
    <w:rsid w:val="000B3209"/>
    <w:rsid w:val="000B68DC"/>
    <w:rsid w:val="000B6DB3"/>
    <w:rsid w:val="000B778C"/>
    <w:rsid w:val="000C31BF"/>
    <w:rsid w:val="000C5101"/>
    <w:rsid w:val="000C6F7A"/>
    <w:rsid w:val="000C7EF7"/>
    <w:rsid w:val="000D1210"/>
    <w:rsid w:val="000D28F5"/>
    <w:rsid w:val="000D55D6"/>
    <w:rsid w:val="000D620F"/>
    <w:rsid w:val="000E3693"/>
    <w:rsid w:val="000E3777"/>
    <w:rsid w:val="000E4054"/>
    <w:rsid w:val="000E419F"/>
    <w:rsid w:val="000E5197"/>
    <w:rsid w:val="000E54D5"/>
    <w:rsid w:val="000E69E3"/>
    <w:rsid w:val="000F1674"/>
    <w:rsid w:val="000F7278"/>
    <w:rsid w:val="000F7365"/>
    <w:rsid w:val="001001E2"/>
    <w:rsid w:val="001002AF"/>
    <w:rsid w:val="001039B7"/>
    <w:rsid w:val="00103B2B"/>
    <w:rsid w:val="00107784"/>
    <w:rsid w:val="00111E36"/>
    <w:rsid w:val="001145B3"/>
    <w:rsid w:val="00114D51"/>
    <w:rsid w:val="001151DF"/>
    <w:rsid w:val="001167E3"/>
    <w:rsid w:val="00116CC1"/>
    <w:rsid w:val="00120A3F"/>
    <w:rsid w:val="00122707"/>
    <w:rsid w:val="00132A0E"/>
    <w:rsid w:val="00132EF0"/>
    <w:rsid w:val="00134769"/>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5B8B"/>
    <w:rsid w:val="00186B55"/>
    <w:rsid w:val="001912FE"/>
    <w:rsid w:val="00191D05"/>
    <w:rsid w:val="00192776"/>
    <w:rsid w:val="0019492C"/>
    <w:rsid w:val="00197C7C"/>
    <w:rsid w:val="001A068E"/>
    <w:rsid w:val="001A24DD"/>
    <w:rsid w:val="001A6410"/>
    <w:rsid w:val="001B38A7"/>
    <w:rsid w:val="001B5DC5"/>
    <w:rsid w:val="001B6082"/>
    <w:rsid w:val="001B6E08"/>
    <w:rsid w:val="001B7012"/>
    <w:rsid w:val="001C14F2"/>
    <w:rsid w:val="001C2E0F"/>
    <w:rsid w:val="001C43D3"/>
    <w:rsid w:val="001C5B62"/>
    <w:rsid w:val="001C6001"/>
    <w:rsid w:val="001C624C"/>
    <w:rsid w:val="001C746A"/>
    <w:rsid w:val="001D10C7"/>
    <w:rsid w:val="001D61BB"/>
    <w:rsid w:val="001D66CF"/>
    <w:rsid w:val="001E0E84"/>
    <w:rsid w:val="001E2366"/>
    <w:rsid w:val="001E2807"/>
    <w:rsid w:val="001E2EE5"/>
    <w:rsid w:val="001E57F4"/>
    <w:rsid w:val="001E5E8A"/>
    <w:rsid w:val="001E7F8D"/>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17F1D"/>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52B7"/>
    <w:rsid w:val="002562F2"/>
    <w:rsid w:val="0025684C"/>
    <w:rsid w:val="00256D10"/>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3386"/>
    <w:rsid w:val="002B55B9"/>
    <w:rsid w:val="002B6FCF"/>
    <w:rsid w:val="002B793E"/>
    <w:rsid w:val="002C2A44"/>
    <w:rsid w:val="002C377B"/>
    <w:rsid w:val="002C4FC3"/>
    <w:rsid w:val="002C7125"/>
    <w:rsid w:val="002D0807"/>
    <w:rsid w:val="002D0AA9"/>
    <w:rsid w:val="002D53C3"/>
    <w:rsid w:val="002D67B5"/>
    <w:rsid w:val="002D6946"/>
    <w:rsid w:val="002D787A"/>
    <w:rsid w:val="002E113D"/>
    <w:rsid w:val="002E1292"/>
    <w:rsid w:val="002E2397"/>
    <w:rsid w:val="002E2549"/>
    <w:rsid w:val="002E7A63"/>
    <w:rsid w:val="002F0330"/>
    <w:rsid w:val="002F3275"/>
    <w:rsid w:val="00300F2F"/>
    <w:rsid w:val="0030215E"/>
    <w:rsid w:val="003047DB"/>
    <w:rsid w:val="00304D83"/>
    <w:rsid w:val="0030542A"/>
    <w:rsid w:val="003076D6"/>
    <w:rsid w:val="00310395"/>
    <w:rsid w:val="00310A72"/>
    <w:rsid w:val="00311702"/>
    <w:rsid w:val="00313F19"/>
    <w:rsid w:val="003202D5"/>
    <w:rsid w:val="0032657F"/>
    <w:rsid w:val="00327D4F"/>
    <w:rsid w:val="00330506"/>
    <w:rsid w:val="00331411"/>
    <w:rsid w:val="003343B9"/>
    <w:rsid w:val="00335926"/>
    <w:rsid w:val="0034073D"/>
    <w:rsid w:val="003407B8"/>
    <w:rsid w:val="00341B08"/>
    <w:rsid w:val="00342B26"/>
    <w:rsid w:val="00342B43"/>
    <w:rsid w:val="00344515"/>
    <w:rsid w:val="00347A73"/>
    <w:rsid w:val="00353195"/>
    <w:rsid w:val="00354736"/>
    <w:rsid w:val="00361133"/>
    <w:rsid w:val="00363EEE"/>
    <w:rsid w:val="003709C0"/>
    <w:rsid w:val="003716A8"/>
    <w:rsid w:val="00372363"/>
    <w:rsid w:val="00373DCC"/>
    <w:rsid w:val="00374E56"/>
    <w:rsid w:val="00375C76"/>
    <w:rsid w:val="00376421"/>
    <w:rsid w:val="003774B4"/>
    <w:rsid w:val="00377B4F"/>
    <w:rsid w:val="00377D11"/>
    <w:rsid w:val="00381381"/>
    <w:rsid w:val="003818D7"/>
    <w:rsid w:val="00383D6B"/>
    <w:rsid w:val="00384E53"/>
    <w:rsid w:val="00386D8D"/>
    <w:rsid w:val="00392F44"/>
    <w:rsid w:val="003940B1"/>
    <w:rsid w:val="00395C71"/>
    <w:rsid w:val="003A10AF"/>
    <w:rsid w:val="003A22F9"/>
    <w:rsid w:val="003A4564"/>
    <w:rsid w:val="003A669F"/>
    <w:rsid w:val="003B160B"/>
    <w:rsid w:val="003B44B1"/>
    <w:rsid w:val="003B5542"/>
    <w:rsid w:val="003B5CAF"/>
    <w:rsid w:val="003C1B6C"/>
    <w:rsid w:val="003C2741"/>
    <w:rsid w:val="003C4382"/>
    <w:rsid w:val="003C4D44"/>
    <w:rsid w:val="003C5F45"/>
    <w:rsid w:val="003C7D83"/>
    <w:rsid w:val="003D0935"/>
    <w:rsid w:val="003D149E"/>
    <w:rsid w:val="003D2030"/>
    <w:rsid w:val="003D30DA"/>
    <w:rsid w:val="003D32CA"/>
    <w:rsid w:val="003D3E67"/>
    <w:rsid w:val="003E0556"/>
    <w:rsid w:val="003E0640"/>
    <w:rsid w:val="003E2AC2"/>
    <w:rsid w:val="003E3156"/>
    <w:rsid w:val="003E4010"/>
    <w:rsid w:val="003F115D"/>
    <w:rsid w:val="003F2739"/>
    <w:rsid w:val="003F58E2"/>
    <w:rsid w:val="00401033"/>
    <w:rsid w:val="0040350C"/>
    <w:rsid w:val="004103CC"/>
    <w:rsid w:val="00411959"/>
    <w:rsid w:val="00413307"/>
    <w:rsid w:val="00415204"/>
    <w:rsid w:val="00421362"/>
    <w:rsid w:val="00422EE4"/>
    <w:rsid w:val="00423D9C"/>
    <w:rsid w:val="00424E74"/>
    <w:rsid w:val="00424FF8"/>
    <w:rsid w:val="004271BA"/>
    <w:rsid w:val="00430C21"/>
    <w:rsid w:val="00433693"/>
    <w:rsid w:val="004348FF"/>
    <w:rsid w:val="00434EE6"/>
    <w:rsid w:val="00434F99"/>
    <w:rsid w:val="0043643C"/>
    <w:rsid w:val="00443443"/>
    <w:rsid w:val="00446AC4"/>
    <w:rsid w:val="00450468"/>
    <w:rsid w:val="00451192"/>
    <w:rsid w:val="0045500D"/>
    <w:rsid w:val="004552BF"/>
    <w:rsid w:val="0046006B"/>
    <w:rsid w:val="00466D87"/>
    <w:rsid w:val="00466E36"/>
    <w:rsid w:val="00467E3A"/>
    <w:rsid w:val="00470649"/>
    <w:rsid w:val="004745CA"/>
    <w:rsid w:val="00474ABC"/>
    <w:rsid w:val="004754E1"/>
    <w:rsid w:val="00475EF9"/>
    <w:rsid w:val="00476AD2"/>
    <w:rsid w:val="00476EC1"/>
    <w:rsid w:val="00477DCC"/>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362A"/>
    <w:rsid w:val="004D4B79"/>
    <w:rsid w:val="004D636F"/>
    <w:rsid w:val="004D6C45"/>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EBC"/>
    <w:rsid w:val="00523A1E"/>
    <w:rsid w:val="00524F48"/>
    <w:rsid w:val="00525343"/>
    <w:rsid w:val="005300BC"/>
    <w:rsid w:val="00534FAE"/>
    <w:rsid w:val="005352C1"/>
    <w:rsid w:val="00540687"/>
    <w:rsid w:val="00542329"/>
    <w:rsid w:val="00543EAE"/>
    <w:rsid w:val="0054671B"/>
    <w:rsid w:val="0055050E"/>
    <w:rsid w:val="00556B16"/>
    <w:rsid w:val="005602F5"/>
    <w:rsid w:val="00560586"/>
    <w:rsid w:val="00561B52"/>
    <w:rsid w:val="0057085F"/>
    <w:rsid w:val="005711DB"/>
    <w:rsid w:val="00573662"/>
    <w:rsid w:val="00576780"/>
    <w:rsid w:val="00577067"/>
    <w:rsid w:val="00580068"/>
    <w:rsid w:val="005811FC"/>
    <w:rsid w:val="005845E7"/>
    <w:rsid w:val="00585D83"/>
    <w:rsid w:val="0058691B"/>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62B7"/>
    <w:rsid w:val="005C7298"/>
    <w:rsid w:val="005C748A"/>
    <w:rsid w:val="005C7DDB"/>
    <w:rsid w:val="005D046C"/>
    <w:rsid w:val="005D0787"/>
    <w:rsid w:val="005D3AF4"/>
    <w:rsid w:val="005D6BD2"/>
    <w:rsid w:val="005E11E2"/>
    <w:rsid w:val="005E395A"/>
    <w:rsid w:val="005E64F4"/>
    <w:rsid w:val="005E68EC"/>
    <w:rsid w:val="005F00E6"/>
    <w:rsid w:val="005F0B6F"/>
    <w:rsid w:val="005F0DD0"/>
    <w:rsid w:val="005F22BB"/>
    <w:rsid w:val="005F2D72"/>
    <w:rsid w:val="005F503A"/>
    <w:rsid w:val="005F50C3"/>
    <w:rsid w:val="005F578D"/>
    <w:rsid w:val="005F662C"/>
    <w:rsid w:val="0060099D"/>
    <w:rsid w:val="0060185F"/>
    <w:rsid w:val="00603B56"/>
    <w:rsid w:val="006056D5"/>
    <w:rsid w:val="00605FB4"/>
    <w:rsid w:val="0060748C"/>
    <w:rsid w:val="00610141"/>
    <w:rsid w:val="006133CB"/>
    <w:rsid w:val="00614696"/>
    <w:rsid w:val="00614E75"/>
    <w:rsid w:val="00621C08"/>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0AD6"/>
    <w:rsid w:val="006640BB"/>
    <w:rsid w:val="006659F8"/>
    <w:rsid w:val="006704CE"/>
    <w:rsid w:val="00671406"/>
    <w:rsid w:val="00675272"/>
    <w:rsid w:val="00675444"/>
    <w:rsid w:val="00676F26"/>
    <w:rsid w:val="0068070C"/>
    <w:rsid w:val="00681AC0"/>
    <w:rsid w:val="00683DF0"/>
    <w:rsid w:val="006843E5"/>
    <w:rsid w:val="00685B72"/>
    <w:rsid w:val="0068700D"/>
    <w:rsid w:val="00687C71"/>
    <w:rsid w:val="00690852"/>
    <w:rsid w:val="006934E4"/>
    <w:rsid w:val="006943E6"/>
    <w:rsid w:val="006944EC"/>
    <w:rsid w:val="006955CE"/>
    <w:rsid w:val="00697847"/>
    <w:rsid w:val="006A002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E02B7"/>
    <w:rsid w:val="006E1637"/>
    <w:rsid w:val="006E3F22"/>
    <w:rsid w:val="006E6CC3"/>
    <w:rsid w:val="006F0D3E"/>
    <w:rsid w:val="006F2568"/>
    <w:rsid w:val="006F3238"/>
    <w:rsid w:val="0070189E"/>
    <w:rsid w:val="007024FE"/>
    <w:rsid w:val="00704309"/>
    <w:rsid w:val="0070709D"/>
    <w:rsid w:val="00711B71"/>
    <w:rsid w:val="00716CE6"/>
    <w:rsid w:val="007170F0"/>
    <w:rsid w:val="0072190E"/>
    <w:rsid w:val="00723FC6"/>
    <w:rsid w:val="007264B2"/>
    <w:rsid w:val="00731557"/>
    <w:rsid w:val="00734D0D"/>
    <w:rsid w:val="0074087A"/>
    <w:rsid w:val="007410D6"/>
    <w:rsid w:val="007422C4"/>
    <w:rsid w:val="00742A42"/>
    <w:rsid w:val="00747D88"/>
    <w:rsid w:val="00750ED1"/>
    <w:rsid w:val="007515E2"/>
    <w:rsid w:val="00752788"/>
    <w:rsid w:val="00752F3E"/>
    <w:rsid w:val="007538C9"/>
    <w:rsid w:val="00753CC3"/>
    <w:rsid w:val="007573C1"/>
    <w:rsid w:val="007575FB"/>
    <w:rsid w:val="00764B46"/>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B737D"/>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DCD"/>
    <w:rsid w:val="008212D8"/>
    <w:rsid w:val="00821E40"/>
    <w:rsid w:val="00824375"/>
    <w:rsid w:val="00826110"/>
    <w:rsid w:val="00826EA1"/>
    <w:rsid w:val="00830027"/>
    <w:rsid w:val="00832CCC"/>
    <w:rsid w:val="00833FEC"/>
    <w:rsid w:val="00836A07"/>
    <w:rsid w:val="008428C5"/>
    <w:rsid w:val="00842CB2"/>
    <w:rsid w:val="008435D9"/>
    <w:rsid w:val="008457F7"/>
    <w:rsid w:val="00845CBD"/>
    <w:rsid w:val="00847945"/>
    <w:rsid w:val="008501E7"/>
    <w:rsid w:val="0085414B"/>
    <w:rsid w:val="00854626"/>
    <w:rsid w:val="00856CB9"/>
    <w:rsid w:val="0085735B"/>
    <w:rsid w:val="00857F59"/>
    <w:rsid w:val="008606E2"/>
    <w:rsid w:val="00861A21"/>
    <w:rsid w:val="0086213C"/>
    <w:rsid w:val="00866A23"/>
    <w:rsid w:val="00870A68"/>
    <w:rsid w:val="00870D6F"/>
    <w:rsid w:val="008778A2"/>
    <w:rsid w:val="00877A07"/>
    <w:rsid w:val="0088077E"/>
    <w:rsid w:val="00880799"/>
    <w:rsid w:val="00880841"/>
    <w:rsid w:val="00881154"/>
    <w:rsid w:val="0088185C"/>
    <w:rsid w:val="00881C0E"/>
    <w:rsid w:val="00882956"/>
    <w:rsid w:val="00882A57"/>
    <w:rsid w:val="00883EE0"/>
    <w:rsid w:val="00886554"/>
    <w:rsid w:val="0088794C"/>
    <w:rsid w:val="008944E8"/>
    <w:rsid w:val="00895030"/>
    <w:rsid w:val="00896663"/>
    <w:rsid w:val="00896949"/>
    <w:rsid w:val="00897910"/>
    <w:rsid w:val="008A14F2"/>
    <w:rsid w:val="008A7A14"/>
    <w:rsid w:val="008A7B98"/>
    <w:rsid w:val="008B4383"/>
    <w:rsid w:val="008B43F6"/>
    <w:rsid w:val="008B4804"/>
    <w:rsid w:val="008B4C49"/>
    <w:rsid w:val="008B53CA"/>
    <w:rsid w:val="008B5926"/>
    <w:rsid w:val="008B6908"/>
    <w:rsid w:val="008B77BE"/>
    <w:rsid w:val="008C0169"/>
    <w:rsid w:val="008C6FDC"/>
    <w:rsid w:val="008C7B52"/>
    <w:rsid w:val="008D0BC5"/>
    <w:rsid w:val="008D3AB9"/>
    <w:rsid w:val="008D63DA"/>
    <w:rsid w:val="008D6C66"/>
    <w:rsid w:val="008D77E1"/>
    <w:rsid w:val="008E248C"/>
    <w:rsid w:val="008E298E"/>
    <w:rsid w:val="008E3D88"/>
    <w:rsid w:val="008E42B5"/>
    <w:rsid w:val="008E539C"/>
    <w:rsid w:val="008F0E37"/>
    <w:rsid w:val="008F21B4"/>
    <w:rsid w:val="008F27FF"/>
    <w:rsid w:val="008F3425"/>
    <w:rsid w:val="008F6090"/>
    <w:rsid w:val="008F63E3"/>
    <w:rsid w:val="008F7824"/>
    <w:rsid w:val="008F79AB"/>
    <w:rsid w:val="008F7FB0"/>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154E"/>
    <w:rsid w:val="00943535"/>
    <w:rsid w:val="0094642D"/>
    <w:rsid w:val="00951371"/>
    <w:rsid w:val="00952331"/>
    <w:rsid w:val="0095351C"/>
    <w:rsid w:val="00955232"/>
    <w:rsid w:val="00957B7B"/>
    <w:rsid w:val="00957FE5"/>
    <w:rsid w:val="00962D30"/>
    <w:rsid w:val="00966390"/>
    <w:rsid w:val="0097201E"/>
    <w:rsid w:val="00972756"/>
    <w:rsid w:val="00972BA9"/>
    <w:rsid w:val="00972C58"/>
    <w:rsid w:val="00973582"/>
    <w:rsid w:val="00973789"/>
    <w:rsid w:val="009744B2"/>
    <w:rsid w:val="009772BF"/>
    <w:rsid w:val="00983F8A"/>
    <w:rsid w:val="00984731"/>
    <w:rsid w:val="00990041"/>
    <w:rsid w:val="00991A57"/>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D6AA6"/>
    <w:rsid w:val="009D6EBF"/>
    <w:rsid w:val="009E2BDB"/>
    <w:rsid w:val="009E3EBF"/>
    <w:rsid w:val="009E47FF"/>
    <w:rsid w:val="009E5618"/>
    <w:rsid w:val="009E5CF5"/>
    <w:rsid w:val="009E7967"/>
    <w:rsid w:val="009F161A"/>
    <w:rsid w:val="009F40CC"/>
    <w:rsid w:val="009F5059"/>
    <w:rsid w:val="009F56B3"/>
    <w:rsid w:val="009F69F2"/>
    <w:rsid w:val="00A0203B"/>
    <w:rsid w:val="00A03C5E"/>
    <w:rsid w:val="00A075DD"/>
    <w:rsid w:val="00A105FD"/>
    <w:rsid w:val="00A10C9C"/>
    <w:rsid w:val="00A1151A"/>
    <w:rsid w:val="00A121A6"/>
    <w:rsid w:val="00A1325B"/>
    <w:rsid w:val="00A13A0A"/>
    <w:rsid w:val="00A17AE3"/>
    <w:rsid w:val="00A17F62"/>
    <w:rsid w:val="00A2386F"/>
    <w:rsid w:val="00A244A1"/>
    <w:rsid w:val="00A244EB"/>
    <w:rsid w:val="00A25244"/>
    <w:rsid w:val="00A266C9"/>
    <w:rsid w:val="00A27099"/>
    <w:rsid w:val="00A30D54"/>
    <w:rsid w:val="00A31260"/>
    <w:rsid w:val="00A31C46"/>
    <w:rsid w:val="00A34126"/>
    <w:rsid w:val="00A41B99"/>
    <w:rsid w:val="00A41BB2"/>
    <w:rsid w:val="00A513F9"/>
    <w:rsid w:val="00A51B74"/>
    <w:rsid w:val="00A524D4"/>
    <w:rsid w:val="00A5295D"/>
    <w:rsid w:val="00A53FC2"/>
    <w:rsid w:val="00A55733"/>
    <w:rsid w:val="00A566BF"/>
    <w:rsid w:val="00A602EE"/>
    <w:rsid w:val="00A60F9D"/>
    <w:rsid w:val="00A60FCE"/>
    <w:rsid w:val="00A61447"/>
    <w:rsid w:val="00A627DC"/>
    <w:rsid w:val="00A63305"/>
    <w:rsid w:val="00A64A86"/>
    <w:rsid w:val="00A706E9"/>
    <w:rsid w:val="00A7181A"/>
    <w:rsid w:val="00A71AAA"/>
    <w:rsid w:val="00A74BAB"/>
    <w:rsid w:val="00A75D82"/>
    <w:rsid w:val="00A77554"/>
    <w:rsid w:val="00A800AD"/>
    <w:rsid w:val="00A81F85"/>
    <w:rsid w:val="00A82925"/>
    <w:rsid w:val="00A84440"/>
    <w:rsid w:val="00A84F7D"/>
    <w:rsid w:val="00A87C08"/>
    <w:rsid w:val="00A90604"/>
    <w:rsid w:val="00A90DD1"/>
    <w:rsid w:val="00A92D29"/>
    <w:rsid w:val="00A92F61"/>
    <w:rsid w:val="00A93DE0"/>
    <w:rsid w:val="00A94E45"/>
    <w:rsid w:val="00A96D6F"/>
    <w:rsid w:val="00AA0BC6"/>
    <w:rsid w:val="00AA4958"/>
    <w:rsid w:val="00AA4995"/>
    <w:rsid w:val="00AA6A58"/>
    <w:rsid w:val="00AB5B48"/>
    <w:rsid w:val="00AB70FC"/>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5AD"/>
    <w:rsid w:val="00AE776A"/>
    <w:rsid w:val="00AF0953"/>
    <w:rsid w:val="00AF0BCD"/>
    <w:rsid w:val="00AF56EE"/>
    <w:rsid w:val="00B00BE0"/>
    <w:rsid w:val="00B01AA5"/>
    <w:rsid w:val="00B01AD4"/>
    <w:rsid w:val="00B0215D"/>
    <w:rsid w:val="00B02402"/>
    <w:rsid w:val="00B04402"/>
    <w:rsid w:val="00B05970"/>
    <w:rsid w:val="00B06F4C"/>
    <w:rsid w:val="00B07BE8"/>
    <w:rsid w:val="00B07D54"/>
    <w:rsid w:val="00B11493"/>
    <w:rsid w:val="00B12078"/>
    <w:rsid w:val="00B16A1E"/>
    <w:rsid w:val="00B1712D"/>
    <w:rsid w:val="00B20961"/>
    <w:rsid w:val="00B218A4"/>
    <w:rsid w:val="00B218E3"/>
    <w:rsid w:val="00B21ECB"/>
    <w:rsid w:val="00B274D2"/>
    <w:rsid w:val="00B31078"/>
    <w:rsid w:val="00B31A8D"/>
    <w:rsid w:val="00B33AE8"/>
    <w:rsid w:val="00B34864"/>
    <w:rsid w:val="00B35CD8"/>
    <w:rsid w:val="00B360BC"/>
    <w:rsid w:val="00B377E0"/>
    <w:rsid w:val="00B408E7"/>
    <w:rsid w:val="00B413A5"/>
    <w:rsid w:val="00B413B6"/>
    <w:rsid w:val="00B43637"/>
    <w:rsid w:val="00B43C31"/>
    <w:rsid w:val="00B45D17"/>
    <w:rsid w:val="00B45E4C"/>
    <w:rsid w:val="00B5463A"/>
    <w:rsid w:val="00B5696C"/>
    <w:rsid w:val="00B570DA"/>
    <w:rsid w:val="00B6047B"/>
    <w:rsid w:val="00B604FA"/>
    <w:rsid w:val="00B62B96"/>
    <w:rsid w:val="00B66C13"/>
    <w:rsid w:val="00B67CB0"/>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E0002"/>
    <w:rsid w:val="00BE208A"/>
    <w:rsid w:val="00BE39CF"/>
    <w:rsid w:val="00BE419C"/>
    <w:rsid w:val="00BE4292"/>
    <w:rsid w:val="00BE5E3B"/>
    <w:rsid w:val="00BE6939"/>
    <w:rsid w:val="00BE7898"/>
    <w:rsid w:val="00BF0C8A"/>
    <w:rsid w:val="00BF271A"/>
    <w:rsid w:val="00BF7A87"/>
    <w:rsid w:val="00C004DA"/>
    <w:rsid w:val="00C02089"/>
    <w:rsid w:val="00C02163"/>
    <w:rsid w:val="00C031DA"/>
    <w:rsid w:val="00C039F2"/>
    <w:rsid w:val="00C077D3"/>
    <w:rsid w:val="00C07ABC"/>
    <w:rsid w:val="00C07CB9"/>
    <w:rsid w:val="00C124D3"/>
    <w:rsid w:val="00C124E1"/>
    <w:rsid w:val="00C137F7"/>
    <w:rsid w:val="00C13A50"/>
    <w:rsid w:val="00C1408C"/>
    <w:rsid w:val="00C14B12"/>
    <w:rsid w:val="00C16C77"/>
    <w:rsid w:val="00C17263"/>
    <w:rsid w:val="00C21413"/>
    <w:rsid w:val="00C22EEE"/>
    <w:rsid w:val="00C25208"/>
    <w:rsid w:val="00C25CA9"/>
    <w:rsid w:val="00C278CF"/>
    <w:rsid w:val="00C30011"/>
    <w:rsid w:val="00C30828"/>
    <w:rsid w:val="00C30A76"/>
    <w:rsid w:val="00C31A1C"/>
    <w:rsid w:val="00C32665"/>
    <w:rsid w:val="00C34B87"/>
    <w:rsid w:val="00C34C51"/>
    <w:rsid w:val="00C34C8A"/>
    <w:rsid w:val="00C34D0B"/>
    <w:rsid w:val="00C3572C"/>
    <w:rsid w:val="00C36FD6"/>
    <w:rsid w:val="00C41C60"/>
    <w:rsid w:val="00C42334"/>
    <w:rsid w:val="00C42EB2"/>
    <w:rsid w:val="00C44C9C"/>
    <w:rsid w:val="00C458DC"/>
    <w:rsid w:val="00C5183C"/>
    <w:rsid w:val="00C519A2"/>
    <w:rsid w:val="00C51E9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91BA9"/>
    <w:rsid w:val="00C9216C"/>
    <w:rsid w:val="00C94E94"/>
    <w:rsid w:val="00C95738"/>
    <w:rsid w:val="00C9783C"/>
    <w:rsid w:val="00CA2022"/>
    <w:rsid w:val="00CA3B7D"/>
    <w:rsid w:val="00CA670D"/>
    <w:rsid w:val="00CB0886"/>
    <w:rsid w:val="00CB155C"/>
    <w:rsid w:val="00CB2621"/>
    <w:rsid w:val="00CB483C"/>
    <w:rsid w:val="00CB6049"/>
    <w:rsid w:val="00CB6783"/>
    <w:rsid w:val="00CB74A2"/>
    <w:rsid w:val="00CC34A7"/>
    <w:rsid w:val="00CC394B"/>
    <w:rsid w:val="00CC49F4"/>
    <w:rsid w:val="00CC4D53"/>
    <w:rsid w:val="00CC612C"/>
    <w:rsid w:val="00CD2653"/>
    <w:rsid w:val="00CD2BE0"/>
    <w:rsid w:val="00CD2CCA"/>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04E3"/>
    <w:rsid w:val="00D1169F"/>
    <w:rsid w:val="00D137BD"/>
    <w:rsid w:val="00D144E6"/>
    <w:rsid w:val="00D1623C"/>
    <w:rsid w:val="00D175E2"/>
    <w:rsid w:val="00D20884"/>
    <w:rsid w:val="00D2193E"/>
    <w:rsid w:val="00D2299A"/>
    <w:rsid w:val="00D234D2"/>
    <w:rsid w:val="00D2514E"/>
    <w:rsid w:val="00D31441"/>
    <w:rsid w:val="00D328FB"/>
    <w:rsid w:val="00D33015"/>
    <w:rsid w:val="00D34BD9"/>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3D93"/>
    <w:rsid w:val="00DA46FD"/>
    <w:rsid w:val="00DB039F"/>
    <w:rsid w:val="00DB3766"/>
    <w:rsid w:val="00DB60B0"/>
    <w:rsid w:val="00DB74CE"/>
    <w:rsid w:val="00DC032B"/>
    <w:rsid w:val="00DC0A09"/>
    <w:rsid w:val="00DC0F80"/>
    <w:rsid w:val="00DC2088"/>
    <w:rsid w:val="00DC3921"/>
    <w:rsid w:val="00DC75DE"/>
    <w:rsid w:val="00DD08DE"/>
    <w:rsid w:val="00DD1C5A"/>
    <w:rsid w:val="00DD39C1"/>
    <w:rsid w:val="00DD5A74"/>
    <w:rsid w:val="00DD609E"/>
    <w:rsid w:val="00DD7E37"/>
    <w:rsid w:val="00DE1F96"/>
    <w:rsid w:val="00DE3BF3"/>
    <w:rsid w:val="00DE4471"/>
    <w:rsid w:val="00DE44D4"/>
    <w:rsid w:val="00DE5005"/>
    <w:rsid w:val="00DE521C"/>
    <w:rsid w:val="00DE5AA4"/>
    <w:rsid w:val="00DE6B6C"/>
    <w:rsid w:val="00DE7172"/>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76D"/>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3165"/>
    <w:rsid w:val="00E957EA"/>
    <w:rsid w:val="00E97C88"/>
    <w:rsid w:val="00EA01D3"/>
    <w:rsid w:val="00EA0FF8"/>
    <w:rsid w:val="00EA2A76"/>
    <w:rsid w:val="00EA31EC"/>
    <w:rsid w:val="00EA4C10"/>
    <w:rsid w:val="00EA5A26"/>
    <w:rsid w:val="00EA7BCF"/>
    <w:rsid w:val="00EA7C32"/>
    <w:rsid w:val="00EB0143"/>
    <w:rsid w:val="00EB12F1"/>
    <w:rsid w:val="00EB5010"/>
    <w:rsid w:val="00EC02F4"/>
    <w:rsid w:val="00EC0DCE"/>
    <w:rsid w:val="00EC1928"/>
    <w:rsid w:val="00EC1DBF"/>
    <w:rsid w:val="00EC2D0F"/>
    <w:rsid w:val="00EC2E6A"/>
    <w:rsid w:val="00EC30B6"/>
    <w:rsid w:val="00EC545B"/>
    <w:rsid w:val="00EC5C03"/>
    <w:rsid w:val="00ED5C70"/>
    <w:rsid w:val="00ED677B"/>
    <w:rsid w:val="00ED7AF9"/>
    <w:rsid w:val="00EE26B7"/>
    <w:rsid w:val="00EE2E4B"/>
    <w:rsid w:val="00EE7DB3"/>
    <w:rsid w:val="00EF53F5"/>
    <w:rsid w:val="00EF7ADE"/>
    <w:rsid w:val="00F004FF"/>
    <w:rsid w:val="00F03031"/>
    <w:rsid w:val="00F03B7A"/>
    <w:rsid w:val="00F046C7"/>
    <w:rsid w:val="00F05B4F"/>
    <w:rsid w:val="00F103A2"/>
    <w:rsid w:val="00F10B81"/>
    <w:rsid w:val="00F15DAA"/>
    <w:rsid w:val="00F16730"/>
    <w:rsid w:val="00F17D47"/>
    <w:rsid w:val="00F21971"/>
    <w:rsid w:val="00F21E80"/>
    <w:rsid w:val="00F25C19"/>
    <w:rsid w:val="00F30DD9"/>
    <w:rsid w:val="00F32591"/>
    <w:rsid w:val="00F3390A"/>
    <w:rsid w:val="00F33913"/>
    <w:rsid w:val="00F33C90"/>
    <w:rsid w:val="00F34CB8"/>
    <w:rsid w:val="00F351E7"/>
    <w:rsid w:val="00F35248"/>
    <w:rsid w:val="00F363B9"/>
    <w:rsid w:val="00F36C15"/>
    <w:rsid w:val="00F36D5B"/>
    <w:rsid w:val="00F370A4"/>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B1565"/>
    <w:rsid w:val="00FB2A08"/>
    <w:rsid w:val="00FB46FB"/>
    <w:rsid w:val="00FB52BD"/>
    <w:rsid w:val="00FB631E"/>
    <w:rsid w:val="00FC01CC"/>
    <w:rsid w:val="00FC02E6"/>
    <w:rsid w:val="00FC1602"/>
    <w:rsid w:val="00FC42ED"/>
    <w:rsid w:val="00FC5818"/>
    <w:rsid w:val="00FD106F"/>
    <w:rsid w:val="00FD2139"/>
    <w:rsid w:val="00FD39B7"/>
    <w:rsid w:val="00FD4273"/>
    <w:rsid w:val="00FD51C6"/>
    <w:rsid w:val="00FD66AA"/>
    <w:rsid w:val="00FD6720"/>
    <w:rsid w:val="00FE000B"/>
    <w:rsid w:val="00FE0A69"/>
    <w:rsid w:val="00FE140F"/>
    <w:rsid w:val="00FE23EA"/>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6637E"/>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5050418">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gimat-messe.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745E-3189-4CCC-9390-612CF81E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7623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57</cp:revision>
  <cp:lastPrinted>2021-06-16T14:15:00Z</cp:lastPrinted>
  <dcterms:created xsi:type="dcterms:W3CDTF">2021-06-01T08:01:00Z</dcterms:created>
  <dcterms:modified xsi:type="dcterms:W3CDTF">2021-06-16T15:42:00Z</dcterms:modified>
</cp:coreProperties>
</file>