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A40D20">
                        <w:rPr>
                          <w:rFonts w:ascii="Arial" w:hAnsi="Arial" w:cs="Arial"/>
                          <w:sz w:val="17"/>
                          <w:szCs w:val="17"/>
                        </w:rPr>
                        <w:t>807</w:t>
                      </w:r>
                      <w:r>
                        <w:rPr>
                          <w:rFonts w:ascii="Arial" w:hAnsi="Arial" w:cs="Arial"/>
                          <w:sz w:val="17"/>
                          <w:szCs w:val="17"/>
                        </w:rPr>
                        <w:t xml:space="preserve"> München</w:t>
                      </w:r>
                    </w:p>
                    <w:p w:rsidR="00A65353" w:rsidRDefault="00A40D20"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40D20" w:rsidP="00A65353">
                      <w:pPr>
                        <w:rPr>
                          <w:rFonts w:ascii="Arial" w:hAnsi="Arial" w:cs="Arial"/>
                          <w:sz w:val="17"/>
                          <w:szCs w:val="17"/>
                        </w:rPr>
                      </w:pPr>
                      <w:r>
                        <w:rPr>
                          <w:rFonts w:ascii="Arial" w:hAnsi="Arial" w:cs="Arial"/>
                          <w:sz w:val="17"/>
                          <w:szCs w:val="17"/>
                        </w:rPr>
                        <w:t>Fax: +49 (0)89 323</w:t>
                      </w:r>
                      <w:r w:rsidR="00A65353">
                        <w:rPr>
                          <w:rFonts w:ascii="Arial" w:hAnsi="Arial" w:cs="Arial"/>
                          <w:sz w:val="17"/>
                          <w:szCs w:val="17"/>
                        </w:rPr>
                        <w:t>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A40D20">
      <w:pPr>
        <w:ind w:left="5664"/>
        <w:jc w:val="both"/>
        <w:rPr>
          <w:rFonts w:ascii="Arial" w:hAnsi="Arial" w:cs="Arial"/>
          <w:sz w:val="22"/>
          <w:szCs w:val="22"/>
        </w:rPr>
      </w:pPr>
      <w:r>
        <w:rPr>
          <w:rFonts w:ascii="Arial" w:hAnsi="Arial" w:cs="Arial"/>
          <w:sz w:val="22"/>
          <w:szCs w:val="22"/>
        </w:rPr>
        <w:t xml:space="preserve">  </w:t>
      </w:r>
      <w:r w:rsidR="00A40D20">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493674">
        <w:rPr>
          <w:rFonts w:ascii="Arial" w:hAnsi="Arial" w:cs="Arial"/>
          <w:sz w:val="22"/>
          <w:szCs w:val="22"/>
        </w:rPr>
        <w:t>08.02.2016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FC6D2A" w:rsidRPr="000E4948" w:rsidRDefault="00FC6D2A" w:rsidP="000E4948">
      <w:pPr>
        <w:jc w:val="both"/>
        <w:rPr>
          <w:rFonts w:ascii="Arial" w:hAnsi="Arial" w:cs="Arial"/>
          <w:sz w:val="22"/>
          <w:szCs w:val="22"/>
        </w:rPr>
      </w:pPr>
    </w:p>
    <w:p w:rsidR="00640E34" w:rsidRPr="009C61C7" w:rsidRDefault="006E450B" w:rsidP="00E50EE1">
      <w:pPr>
        <w:rPr>
          <w:rFonts w:ascii="Arial" w:hAnsi="Arial" w:cs="Arial"/>
          <w:b/>
          <w:bCs/>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9C61C7" w:rsidRPr="009C61C7">
        <w:rPr>
          <w:rFonts w:ascii="Arial" w:hAnsi="Arial" w:cs="Arial"/>
          <w:b/>
          <w:sz w:val="28"/>
        </w:rPr>
        <w:t>Den demografischen Wandel aktiv gestalten</w:t>
      </w:r>
    </w:p>
    <w:p w:rsidR="008509FF" w:rsidRPr="008057D2" w:rsidRDefault="009C61C7" w:rsidP="008509FF">
      <w:pPr>
        <w:rPr>
          <w:rFonts w:ascii="Arial" w:hAnsi="Arial" w:cs="Arial"/>
          <w:b/>
        </w:rPr>
      </w:pPr>
      <w:r w:rsidRPr="009C61C7">
        <w:rPr>
          <w:rFonts w:ascii="Arial" w:hAnsi="Arial" w:cs="Arial"/>
          <w:b/>
        </w:rPr>
        <w:t>Ansätze, Strategien und Lösungen für die Logistik</w:t>
      </w:r>
    </w:p>
    <w:p w:rsidR="008509FF" w:rsidRPr="000E4948" w:rsidRDefault="008509FF" w:rsidP="00E50EE1">
      <w:pPr>
        <w:rPr>
          <w:rFonts w:ascii="Arial" w:hAnsi="Arial" w:cs="Arial"/>
          <w:b/>
          <w:sz w:val="22"/>
          <w:szCs w:val="22"/>
        </w:rPr>
      </w:pPr>
    </w:p>
    <w:p w:rsidR="007609F2" w:rsidRPr="000E4948" w:rsidRDefault="009C61C7" w:rsidP="000E4948">
      <w:pPr>
        <w:rPr>
          <w:rFonts w:ascii="Arial" w:hAnsi="Arial" w:cs="Arial"/>
          <w:b/>
          <w:sz w:val="22"/>
          <w:szCs w:val="22"/>
        </w:rPr>
      </w:pPr>
      <w:r>
        <w:rPr>
          <w:rFonts w:ascii="Arial" w:hAnsi="Arial" w:cs="Arial"/>
          <w:b/>
          <w:bCs/>
          <w:sz w:val="22"/>
          <w:szCs w:val="22"/>
        </w:rPr>
        <w:t>Mittwoch</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sidR="005430AD">
        <w:rPr>
          <w:rFonts w:ascii="Arial" w:hAnsi="Arial" w:cs="Arial"/>
          <w:b/>
          <w:bCs/>
          <w:sz w:val="22"/>
          <w:szCs w:val="22"/>
        </w:rPr>
        <w:t>0</w:t>
      </w:r>
      <w:r>
        <w:rPr>
          <w:rFonts w:ascii="Arial" w:hAnsi="Arial" w:cs="Arial"/>
          <w:b/>
          <w:bCs/>
          <w:sz w:val="22"/>
          <w:szCs w:val="22"/>
        </w:rPr>
        <w:t>9</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von</w:t>
      </w:r>
      <w:r w:rsidR="007D22E7">
        <w:rPr>
          <w:rFonts w:ascii="Arial" w:hAnsi="Arial" w:cs="Arial"/>
          <w:b/>
          <w:bCs/>
          <w:sz w:val="22"/>
          <w:szCs w:val="22"/>
        </w:rPr>
        <w:t xml:space="preserve"> 1</w:t>
      </w:r>
      <w:r>
        <w:rPr>
          <w:rFonts w:ascii="Arial" w:hAnsi="Arial" w:cs="Arial"/>
          <w:b/>
          <w:bCs/>
          <w:sz w:val="22"/>
          <w:szCs w:val="22"/>
        </w:rPr>
        <w:t>0</w:t>
      </w:r>
      <w:r w:rsidR="0014746B" w:rsidRPr="000E4948">
        <w:rPr>
          <w:rFonts w:ascii="Arial" w:hAnsi="Arial" w:cs="Arial"/>
          <w:b/>
          <w:bCs/>
          <w:sz w:val="22"/>
          <w:szCs w:val="22"/>
        </w:rPr>
        <w:t>:0</w:t>
      </w:r>
      <w:r w:rsidR="00256831" w:rsidRPr="000E4948">
        <w:rPr>
          <w:rFonts w:ascii="Arial" w:hAnsi="Arial" w:cs="Arial"/>
          <w:b/>
          <w:bCs/>
          <w:sz w:val="22"/>
          <w:szCs w:val="22"/>
        </w:rPr>
        <w:t>0</w:t>
      </w:r>
      <w:r w:rsidR="00635859" w:rsidRPr="000E4948">
        <w:rPr>
          <w:rFonts w:ascii="Arial" w:hAnsi="Arial" w:cs="Arial"/>
          <w:b/>
          <w:bCs/>
          <w:sz w:val="22"/>
          <w:szCs w:val="22"/>
        </w:rPr>
        <w:t xml:space="preserve"> bis 1</w:t>
      </w:r>
      <w:r>
        <w:rPr>
          <w:rFonts w:ascii="Arial" w:hAnsi="Arial" w:cs="Arial"/>
          <w:b/>
          <w:bCs/>
          <w:sz w:val="22"/>
          <w:szCs w:val="22"/>
        </w:rPr>
        <w:t>1</w:t>
      </w:r>
      <w:r w:rsidR="007D22E7">
        <w:rPr>
          <w:rFonts w:ascii="Arial" w:hAnsi="Arial" w:cs="Arial"/>
          <w:b/>
          <w:bCs/>
          <w:sz w:val="22"/>
          <w:szCs w:val="22"/>
        </w:rPr>
        <w:t>:</w:t>
      </w:r>
      <w:r>
        <w:rPr>
          <w:rFonts w:ascii="Arial" w:hAnsi="Arial" w:cs="Arial"/>
          <w:b/>
          <w:bCs/>
          <w:sz w:val="22"/>
          <w:szCs w:val="22"/>
        </w:rPr>
        <w:t>3</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Pr>
          <w:rFonts w:ascii="Arial" w:hAnsi="Arial" w:cs="Arial"/>
          <w:b/>
          <w:sz w:val="22"/>
          <w:szCs w:val="22"/>
        </w:rPr>
        <w:t>A</w:t>
      </w:r>
      <w:r w:rsidR="003B388D" w:rsidRPr="000E4948">
        <w:rPr>
          <w:rFonts w:ascii="Arial" w:hAnsi="Arial" w:cs="Arial"/>
          <w:b/>
          <w:sz w:val="22"/>
          <w:szCs w:val="22"/>
        </w:rPr>
        <w:t xml:space="preserve">, Halle </w:t>
      </w:r>
      <w:r>
        <w:rPr>
          <w:rFonts w:ascii="Arial" w:hAnsi="Arial" w:cs="Arial"/>
          <w:b/>
          <w:sz w:val="22"/>
          <w:szCs w:val="22"/>
        </w:rPr>
        <w:t>1</w:t>
      </w:r>
    </w:p>
    <w:p w:rsidR="00256831" w:rsidRPr="000E4948" w:rsidRDefault="00256831" w:rsidP="000E4948">
      <w:pPr>
        <w:autoSpaceDE w:val="0"/>
        <w:autoSpaceDN w:val="0"/>
        <w:adjustRightInd w:val="0"/>
        <w:rPr>
          <w:rFonts w:ascii="Arial" w:hAnsi="Arial" w:cs="Arial"/>
          <w:b/>
          <w:bCs/>
          <w:sz w:val="22"/>
          <w:szCs w:val="22"/>
        </w:rPr>
      </w:pPr>
    </w:p>
    <w:p w:rsidR="00E50EE1" w:rsidRDefault="002D2B73" w:rsidP="000E4948">
      <w:pPr>
        <w:jc w:val="both"/>
        <w:rPr>
          <w:rFonts w:ascii="Arial" w:hAnsi="Arial" w:cs="Arial"/>
          <w:b/>
          <w:i/>
          <w:sz w:val="22"/>
          <w:szCs w:val="22"/>
        </w:rPr>
      </w:pPr>
      <w:r w:rsidRPr="008653AF">
        <w:rPr>
          <w:rFonts w:ascii="Arial" w:hAnsi="Arial" w:cs="Arial"/>
          <w:i/>
          <w:sz w:val="22"/>
          <w:szCs w:val="22"/>
        </w:rPr>
        <w:t xml:space="preserve">Moderation: </w:t>
      </w:r>
      <w:r w:rsidR="009504E4" w:rsidRPr="00A40D20">
        <w:rPr>
          <w:rFonts w:ascii="Arial" w:hAnsi="Arial" w:cs="Arial"/>
          <w:b/>
          <w:i/>
          <w:sz w:val="22"/>
          <w:szCs w:val="22"/>
        </w:rPr>
        <w:t>Prof. Dr.-Ing. Dipl.-</w:t>
      </w:r>
      <w:proofErr w:type="spellStart"/>
      <w:r w:rsidR="009504E4" w:rsidRPr="00A40D20">
        <w:rPr>
          <w:rFonts w:ascii="Arial" w:hAnsi="Arial" w:cs="Arial"/>
          <w:b/>
          <w:i/>
          <w:sz w:val="22"/>
          <w:szCs w:val="22"/>
        </w:rPr>
        <w:t>Wi</w:t>
      </w:r>
      <w:proofErr w:type="spellEnd"/>
      <w:r w:rsidR="009504E4" w:rsidRPr="00A40D20">
        <w:rPr>
          <w:rFonts w:ascii="Arial" w:hAnsi="Arial" w:cs="Arial"/>
          <w:b/>
          <w:i/>
          <w:sz w:val="22"/>
          <w:szCs w:val="22"/>
        </w:rPr>
        <w:t>.-Ing.</w:t>
      </w:r>
      <w:r w:rsidR="009504E4" w:rsidRPr="009504E4">
        <w:rPr>
          <w:rFonts w:ascii="Arial" w:hAnsi="Arial" w:cs="Arial"/>
          <w:i/>
          <w:sz w:val="22"/>
          <w:szCs w:val="22"/>
        </w:rPr>
        <w:t xml:space="preserve"> </w:t>
      </w:r>
      <w:r w:rsidR="009504E4" w:rsidRPr="009504E4">
        <w:rPr>
          <w:rFonts w:ascii="Arial" w:hAnsi="Arial" w:cs="Arial"/>
          <w:b/>
          <w:i/>
          <w:sz w:val="22"/>
          <w:szCs w:val="22"/>
        </w:rPr>
        <w:t xml:space="preserve">Willibald A. Günthner, </w:t>
      </w:r>
      <w:r w:rsidR="009504E4" w:rsidRPr="009504E4">
        <w:rPr>
          <w:rFonts w:ascii="Arial" w:hAnsi="Arial" w:cs="Arial"/>
          <w:i/>
          <w:sz w:val="22"/>
          <w:szCs w:val="22"/>
        </w:rPr>
        <w:t>Inhaber des Lehrstuhls für Fördertechnik Materialfluss Logistik (</w:t>
      </w:r>
      <w:proofErr w:type="spellStart"/>
      <w:r w:rsidR="009504E4" w:rsidRPr="009504E4">
        <w:rPr>
          <w:rFonts w:ascii="Arial" w:hAnsi="Arial" w:cs="Arial"/>
          <w:i/>
          <w:sz w:val="22"/>
          <w:szCs w:val="22"/>
        </w:rPr>
        <w:t>fml</w:t>
      </w:r>
      <w:proofErr w:type="spellEnd"/>
      <w:r w:rsidR="009504E4" w:rsidRPr="009504E4">
        <w:rPr>
          <w:rFonts w:ascii="Arial" w:hAnsi="Arial" w:cs="Arial"/>
          <w:i/>
          <w:sz w:val="22"/>
          <w:szCs w:val="22"/>
        </w:rPr>
        <w:t>) an der Technischen Universität München</w:t>
      </w:r>
    </w:p>
    <w:p w:rsidR="009504E4" w:rsidRPr="00E50EE1" w:rsidRDefault="009504E4" w:rsidP="000E4948">
      <w:pPr>
        <w:jc w:val="both"/>
        <w:rPr>
          <w:rFonts w:ascii="Arial" w:hAnsi="Arial" w:cs="Arial"/>
          <w:b/>
          <w:sz w:val="22"/>
          <w:szCs w:val="22"/>
        </w:rPr>
      </w:pPr>
    </w:p>
    <w:p w:rsidR="008653AF" w:rsidRPr="008653AF" w:rsidRDefault="008653AF" w:rsidP="008653AF">
      <w:pPr>
        <w:jc w:val="both"/>
        <w:rPr>
          <w:rFonts w:ascii="Arial" w:hAnsi="Arial" w:cs="Arial"/>
          <w:sz w:val="22"/>
          <w:szCs w:val="22"/>
        </w:rPr>
      </w:pPr>
      <w:r w:rsidRPr="008653AF">
        <w:rPr>
          <w:rFonts w:ascii="Arial" w:hAnsi="Arial" w:cs="Arial"/>
          <w:sz w:val="22"/>
          <w:szCs w:val="22"/>
        </w:rPr>
        <w:t>In Deutschland altert die Bevölkerung durch ein Ungleichgewicht zwischen Sterbe- und Geburtenrate. Dieser demografische Wandel stellt eine große Herausforderung für Unternehmen dar: Es resultieren Kapazitäts- und Produktivitätsrisiken, die die Wettbewerbsfähigkeit einer Firma beeinträchtigen können. Unternehmen müssen sich daher auf einen ansteigenden Anteil älterer Beschäftigter einstellen.</w:t>
      </w:r>
    </w:p>
    <w:p w:rsidR="008653AF" w:rsidRPr="008653AF" w:rsidRDefault="008653AF" w:rsidP="008653AF">
      <w:pPr>
        <w:jc w:val="both"/>
        <w:rPr>
          <w:rFonts w:ascii="Arial" w:hAnsi="Arial" w:cs="Arial"/>
          <w:sz w:val="22"/>
          <w:szCs w:val="22"/>
        </w:rPr>
      </w:pPr>
    </w:p>
    <w:p w:rsidR="008653AF" w:rsidRPr="008653AF" w:rsidRDefault="008653AF" w:rsidP="008653AF">
      <w:pPr>
        <w:jc w:val="both"/>
        <w:rPr>
          <w:rFonts w:ascii="Arial" w:hAnsi="Arial" w:cs="Arial"/>
          <w:sz w:val="22"/>
          <w:szCs w:val="22"/>
        </w:rPr>
      </w:pPr>
      <w:r w:rsidRPr="008653AF">
        <w:rPr>
          <w:rFonts w:ascii="Arial" w:hAnsi="Arial" w:cs="Arial"/>
          <w:sz w:val="22"/>
          <w:szCs w:val="22"/>
        </w:rPr>
        <w:t>Die physische Belastbarkeit älterer Personen ist geringer als die der jungen Mitarbeiter. Eine Anpassung der Arbeitsanforderungen an das Leistungsvermögen älterer Menschen wird daher immer wichtiger. Zudem treten viele Erkrankungen im Alter häufiger als in jungen Jahren auf - meist eine Folge ungünstiger Arbeitsbedingungen und nur in seltenen Fällen als Ergebnis biologischer Alterungsprozesse. Gesundheitsförderliche Arbeitsbedingungen müssen daher in Zukunft an Bedeutung gewinnen.</w:t>
      </w:r>
    </w:p>
    <w:p w:rsidR="008653AF" w:rsidRPr="008653AF" w:rsidRDefault="008653AF" w:rsidP="008653AF">
      <w:pPr>
        <w:jc w:val="both"/>
        <w:rPr>
          <w:rFonts w:ascii="Arial" w:hAnsi="Arial" w:cs="Arial"/>
          <w:sz w:val="22"/>
          <w:szCs w:val="22"/>
        </w:rPr>
      </w:pPr>
    </w:p>
    <w:p w:rsidR="008653AF" w:rsidRDefault="008653AF" w:rsidP="008653AF">
      <w:pPr>
        <w:jc w:val="both"/>
        <w:rPr>
          <w:rFonts w:ascii="Arial" w:hAnsi="Arial" w:cs="Arial"/>
          <w:sz w:val="22"/>
          <w:szCs w:val="22"/>
        </w:rPr>
      </w:pPr>
      <w:r w:rsidRPr="008653AF">
        <w:rPr>
          <w:rFonts w:ascii="Arial" w:hAnsi="Arial" w:cs="Arial"/>
          <w:sz w:val="22"/>
          <w:szCs w:val="22"/>
        </w:rPr>
        <w:t>Doch welche Maßnahmen eignen sich für die Logistik? Experten aus der Praxis diskutieren im Fachforum „Den demografischen Wandel aktiv gestalten“ aktuelle Entwicklungen, die technische, organisatorische oder personenbezogene Lösungsansätze zur Gestaltung des demografischen Wandels liefern.</w:t>
      </w:r>
    </w:p>
    <w:p w:rsidR="009504E4" w:rsidRPr="008653AF" w:rsidRDefault="009504E4" w:rsidP="008653AF">
      <w:pPr>
        <w:jc w:val="both"/>
        <w:rPr>
          <w:rFonts w:ascii="Arial" w:hAnsi="Arial" w:cs="Arial"/>
          <w:sz w:val="22"/>
          <w:szCs w:val="22"/>
        </w:rPr>
      </w:pPr>
    </w:p>
    <w:p w:rsidR="008653AF" w:rsidRPr="008653AF" w:rsidRDefault="008653AF" w:rsidP="008653AF">
      <w:pPr>
        <w:jc w:val="both"/>
        <w:rPr>
          <w:rFonts w:ascii="Arial" w:hAnsi="Arial" w:cs="Arial"/>
          <w:b/>
          <w:sz w:val="22"/>
          <w:szCs w:val="22"/>
        </w:rPr>
      </w:pPr>
      <w:r w:rsidRPr="008653AF">
        <w:rPr>
          <w:rFonts w:ascii="Arial" w:hAnsi="Arial" w:cs="Arial"/>
          <w:b/>
          <w:sz w:val="22"/>
          <w:szCs w:val="22"/>
        </w:rPr>
        <w:t>Kontakt für Rückfragen:</w:t>
      </w:r>
    </w:p>
    <w:p w:rsidR="008653AF" w:rsidRPr="008653AF" w:rsidRDefault="008653AF" w:rsidP="008653AF">
      <w:pPr>
        <w:jc w:val="both"/>
        <w:rPr>
          <w:rFonts w:ascii="Arial" w:hAnsi="Arial" w:cs="Arial"/>
          <w:sz w:val="22"/>
          <w:szCs w:val="22"/>
        </w:rPr>
      </w:pPr>
      <w:r w:rsidRPr="008653AF">
        <w:rPr>
          <w:rFonts w:ascii="Arial" w:hAnsi="Arial" w:cs="Arial"/>
          <w:sz w:val="22"/>
          <w:szCs w:val="22"/>
        </w:rPr>
        <w:t>Technische Universität München</w:t>
      </w:r>
    </w:p>
    <w:p w:rsidR="008653AF" w:rsidRPr="008653AF" w:rsidRDefault="008653AF" w:rsidP="008653AF">
      <w:pPr>
        <w:jc w:val="both"/>
        <w:rPr>
          <w:rFonts w:ascii="Arial" w:hAnsi="Arial" w:cs="Arial"/>
          <w:sz w:val="22"/>
          <w:szCs w:val="22"/>
        </w:rPr>
      </w:pPr>
      <w:r w:rsidRPr="008653AF">
        <w:rPr>
          <w:rFonts w:ascii="Arial" w:hAnsi="Arial" w:cs="Arial"/>
          <w:sz w:val="22"/>
          <w:szCs w:val="22"/>
        </w:rPr>
        <w:t>Lehrstuhl für Fördertechnik Materialfluss Logistik</w:t>
      </w:r>
    </w:p>
    <w:p w:rsidR="008653AF" w:rsidRPr="008653AF" w:rsidRDefault="008653AF" w:rsidP="008653AF">
      <w:pPr>
        <w:jc w:val="both"/>
        <w:rPr>
          <w:rFonts w:ascii="Arial" w:hAnsi="Arial" w:cs="Arial"/>
          <w:sz w:val="22"/>
          <w:szCs w:val="22"/>
        </w:rPr>
      </w:pPr>
      <w:r w:rsidRPr="008653AF">
        <w:rPr>
          <w:rFonts w:ascii="Arial" w:hAnsi="Arial" w:cs="Arial"/>
          <w:sz w:val="22"/>
          <w:szCs w:val="22"/>
        </w:rPr>
        <w:t>Prof. Dr.-Ing. Dipl.-</w:t>
      </w:r>
      <w:proofErr w:type="spellStart"/>
      <w:r w:rsidRPr="008653AF">
        <w:rPr>
          <w:rFonts w:ascii="Arial" w:hAnsi="Arial" w:cs="Arial"/>
          <w:sz w:val="22"/>
          <w:szCs w:val="22"/>
        </w:rPr>
        <w:t>Wi</w:t>
      </w:r>
      <w:proofErr w:type="spellEnd"/>
      <w:r w:rsidRPr="008653AF">
        <w:rPr>
          <w:rFonts w:ascii="Arial" w:hAnsi="Arial" w:cs="Arial"/>
          <w:sz w:val="22"/>
          <w:szCs w:val="22"/>
        </w:rPr>
        <w:t>.-Ing. Willibald A. Günthner</w:t>
      </w:r>
    </w:p>
    <w:p w:rsidR="008653AF" w:rsidRPr="008653AF" w:rsidRDefault="008653AF" w:rsidP="008653AF">
      <w:pPr>
        <w:jc w:val="both"/>
        <w:rPr>
          <w:rFonts w:ascii="Arial" w:hAnsi="Arial" w:cs="Arial"/>
          <w:sz w:val="22"/>
          <w:szCs w:val="22"/>
        </w:rPr>
      </w:pPr>
      <w:r w:rsidRPr="008653AF">
        <w:rPr>
          <w:rFonts w:ascii="Arial" w:hAnsi="Arial" w:cs="Arial"/>
          <w:sz w:val="22"/>
          <w:szCs w:val="22"/>
        </w:rPr>
        <w:t>Dipl.-</w:t>
      </w:r>
      <w:proofErr w:type="spellStart"/>
      <w:r w:rsidRPr="008653AF">
        <w:rPr>
          <w:rFonts w:ascii="Arial" w:hAnsi="Arial" w:cs="Arial"/>
          <w:sz w:val="22"/>
          <w:szCs w:val="22"/>
        </w:rPr>
        <w:t>Wi</w:t>
      </w:r>
      <w:proofErr w:type="spellEnd"/>
      <w:r w:rsidRPr="008653AF">
        <w:rPr>
          <w:rFonts w:ascii="Arial" w:hAnsi="Arial" w:cs="Arial"/>
          <w:sz w:val="22"/>
          <w:szCs w:val="22"/>
        </w:rPr>
        <w:t>.-Ing. Myriam Koch</w:t>
      </w:r>
    </w:p>
    <w:p w:rsidR="008653AF" w:rsidRPr="008653AF" w:rsidRDefault="008653AF" w:rsidP="008653AF">
      <w:pPr>
        <w:jc w:val="both"/>
        <w:rPr>
          <w:rFonts w:ascii="Arial" w:hAnsi="Arial" w:cs="Arial"/>
          <w:sz w:val="22"/>
          <w:szCs w:val="22"/>
        </w:rPr>
      </w:pPr>
      <w:proofErr w:type="spellStart"/>
      <w:r w:rsidRPr="008653AF">
        <w:rPr>
          <w:rFonts w:ascii="Arial" w:hAnsi="Arial" w:cs="Arial"/>
          <w:sz w:val="22"/>
          <w:szCs w:val="22"/>
        </w:rPr>
        <w:t>Boltzmannstr</w:t>
      </w:r>
      <w:proofErr w:type="spellEnd"/>
      <w:r w:rsidRPr="008653AF">
        <w:rPr>
          <w:rFonts w:ascii="Arial" w:hAnsi="Arial" w:cs="Arial"/>
          <w:sz w:val="22"/>
          <w:szCs w:val="22"/>
        </w:rPr>
        <w:t>. 15</w:t>
      </w:r>
    </w:p>
    <w:p w:rsidR="008653AF" w:rsidRPr="008653AF" w:rsidRDefault="008653AF" w:rsidP="008653AF">
      <w:pPr>
        <w:jc w:val="both"/>
        <w:rPr>
          <w:rFonts w:ascii="Arial" w:hAnsi="Arial" w:cs="Arial"/>
          <w:sz w:val="22"/>
          <w:szCs w:val="22"/>
        </w:rPr>
      </w:pPr>
      <w:r w:rsidRPr="008653AF">
        <w:rPr>
          <w:rFonts w:ascii="Arial" w:hAnsi="Arial" w:cs="Arial"/>
          <w:sz w:val="22"/>
          <w:szCs w:val="22"/>
        </w:rPr>
        <w:t>85748 Garching b. München</w:t>
      </w:r>
    </w:p>
    <w:p w:rsidR="008653AF" w:rsidRPr="008653AF" w:rsidRDefault="008653AF" w:rsidP="008653AF">
      <w:pPr>
        <w:jc w:val="both"/>
        <w:rPr>
          <w:rFonts w:ascii="Arial" w:hAnsi="Arial" w:cs="Arial"/>
          <w:sz w:val="22"/>
          <w:szCs w:val="22"/>
        </w:rPr>
      </w:pPr>
      <w:r w:rsidRPr="008653AF">
        <w:rPr>
          <w:rFonts w:ascii="Arial" w:hAnsi="Arial" w:cs="Arial"/>
          <w:sz w:val="22"/>
          <w:szCs w:val="22"/>
        </w:rPr>
        <w:t>Tel.: 089 289-15918</w:t>
      </w:r>
    </w:p>
    <w:p w:rsidR="008653AF" w:rsidRPr="008653AF" w:rsidRDefault="008653AF" w:rsidP="008653AF">
      <w:pPr>
        <w:jc w:val="both"/>
        <w:rPr>
          <w:rFonts w:ascii="Arial" w:hAnsi="Arial" w:cs="Arial"/>
          <w:sz w:val="22"/>
          <w:szCs w:val="22"/>
        </w:rPr>
      </w:pPr>
      <w:r w:rsidRPr="008653AF">
        <w:rPr>
          <w:rFonts w:ascii="Arial" w:hAnsi="Arial" w:cs="Arial"/>
          <w:sz w:val="22"/>
          <w:szCs w:val="22"/>
        </w:rPr>
        <w:t>Fax: 089 289-15922</w:t>
      </w:r>
    </w:p>
    <w:p w:rsidR="008653AF" w:rsidRPr="008653AF" w:rsidRDefault="008653AF" w:rsidP="008653AF">
      <w:pPr>
        <w:jc w:val="both"/>
        <w:rPr>
          <w:rFonts w:ascii="Arial" w:hAnsi="Arial" w:cs="Arial"/>
          <w:sz w:val="22"/>
          <w:szCs w:val="22"/>
        </w:rPr>
      </w:pPr>
      <w:r w:rsidRPr="008653AF">
        <w:rPr>
          <w:rFonts w:ascii="Arial" w:hAnsi="Arial" w:cs="Arial"/>
          <w:sz w:val="22"/>
          <w:szCs w:val="22"/>
        </w:rPr>
        <w:t xml:space="preserve">E-Mail: koch@fml.mw.tum.de </w:t>
      </w:r>
    </w:p>
    <w:p w:rsidR="00FC6D2A" w:rsidRDefault="00FC6D2A" w:rsidP="000E4948">
      <w:pPr>
        <w:jc w:val="both"/>
        <w:rPr>
          <w:rFonts w:ascii="Arial" w:hAnsi="Arial" w:cs="Arial"/>
          <w:sz w:val="22"/>
          <w:szCs w:val="22"/>
        </w:rPr>
      </w:pPr>
    </w:p>
    <w:p w:rsidR="00E82F7D" w:rsidRPr="000E4948" w:rsidRDefault="00E82F7D" w:rsidP="000E4948">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493674">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488"/>
    <w:rsid w:val="000C4B63"/>
    <w:rsid w:val="000E06FF"/>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93674"/>
    <w:rsid w:val="004A1896"/>
    <w:rsid w:val="004B1D40"/>
    <w:rsid w:val="004B4448"/>
    <w:rsid w:val="004C4F92"/>
    <w:rsid w:val="004D4F7E"/>
    <w:rsid w:val="00502885"/>
    <w:rsid w:val="005063AA"/>
    <w:rsid w:val="00512C3C"/>
    <w:rsid w:val="00514194"/>
    <w:rsid w:val="00521BEF"/>
    <w:rsid w:val="00527BC4"/>
    <w:rsid w:val="005430AD"/>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653AF"/>
    <w:rsid w:val="008809A8"/>
    <w:rsid w:val="00895340"/>
    <w:rsid w:val="008A5EFB"/>
    <w:rsid w:val="008B3060"/>
    <w:rsid w:val="008D1060"/>
    <w:rsid w:val="008E3E9A"/>
    <w:rsid w:val="008E5B86"/>
    <w:rsid w:val="008F302B"/>
    <w:rsid w:val="0090441B"/>
    <w:rsid w:val="00917B21"/>
    <w:rsid w:val="00921937"/>
    <w:rsid w:val="00921C05"/>
    <w:rsid w:val="0092437C"/>
    <w:rsid w:val="009504E4"/>
    <w:rsid w:val="00950C60"/>
    <w:rsid w:val="009549B6"/>
    <w:rsid w:val="009578DC"/>
    <w:rsid w:val="00994BC7"/>
    <w:rsid w:val="009A5151"/>
    <w:rsid w:val="009B253A"/>
    <w:rsid w:val="009C61C7"/>
    <w:rsid w:val="009F6A75"/>
    <w:rsid w:val="00A25AEF"/>
    <w:rsid w:val="00A40D20"/>
    <w:rsid w:val="00A40DE7"/>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32289"/>
    <w:rsid w:val="00B33054"/>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469FC"/>
    <w:rsid w:val="00C74EFE"/>
    <w:rsid w:val="00C76B54"/>
    <w:rsid w:val="00C81308"/>
    <w:rsid w:val="00CA65A5"/>
    <w:rsid w:val="00CA7CAC"/>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40083"/>
    <w:rsid w:val="00E50EE1"/>
    <w:rsid w:val="00E56225"/>
    <w:rsid w:val="00E64313"/>
    <w:rsid w:val="00E82F7D"/>
    <w:rsid w:val="00EA003C"/>
    <w:rsid w:val="00EA5EBC"/>
    <w:rsid w:val="00EA6BCB"/>
    <w:rsid w:val="00EA758C"/>
    <w:rsid w:val="00EC0BA2"/>
    <w:rsid w:val="00EC1D32"/>
    <w:rsid w:val="00EE13D9"/>
    <w:rsid w:val="00EF41D4"/>
    <w:rsid w:val="00F42311"/>
    <w:rsid w:val="00F53DAC"/>
    <w:rsid w:val="00F654AF"/>
    <w:rsid w:val="00F9246D"/>
    <w:rsid w:val="00F9419A"/>
    <w:rsid w:val="00FB0846"/>
    <w:rsid w:val="00FC6D2A"/>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1866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2118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12</cp:revision>
  <cp:lastPrinted>2015-11-24T08:12:00Z</cp:lastPrinted>
  <dcterms:created xsi:type="dcterms:W3CDTF">2015-11-24T14:47:00Z</dcterms:created>
  <dcterms:modified xsi:type="dcterms:W3CDTF">2016-02-08T15:39:00Z</dcterms:modified>
</cp:coreProperties>
</file>