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53" w:rsidRPr="002C377B" w:rsidRDefault="00A65353" w:rsidP="00A65353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F3469" wp14:editId="541A5A4A">
                <wp:simplePos x="0" y="0"/>
                <wp:positionH relativeFrom="column">
                  <wp:posOffset>3719830</wp:posOffset>
                </wp:positionH>
                <wp:positionV relativeFrom="paragraph">
                  <wp:posOffset>14604</wp:posOffset>
                </wp:positionV>
                <wp:extent cx="2057400" cy="1495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53" w:rsidRDefault="00A65353" w:rsidP="00A6535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FAA1601" wp14:editId="4B1AFA4E">
                                  <wp:extent cx="819150" cy="295275"/>
                                  <wp:effectExtent l="0" t="0" r="0" b="9525"/>
                                  <wp:docPr id="6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A65353" w:rsidRDefault="00495682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D- 80807</w:t>
                            </w:r>
                            <w:r w:rsidR="00A6535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München</w:t>
                            </w:r>
                          </w:p>
                          <w:p w:rsidR="00A65353" w:rsidRDefault="00BA5722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</w:t>
                            </w:r>
                            <w:r w:rsidR="00A6535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91-259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75387D" w:rsidRDefault="0075387D" w:rsidP="0075387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75387D" w:rsidRDefault="0075387D" w:rsidP="0075387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75387D" w:rsidRDefault="0075387D" w:rsidP="0075387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A65353" w:rsidRDefault="00A65353" w:rsidP="0075387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9pt;margin-top:1.15pt;width:162pt;height:1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Xn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" filled="f" stroked="f">
                <v:textbox>
                  <w:txbxContent>
                    <w:p w:rsidR="00A65353" w:rsidRDefault="00A65353" w:rsidP="00A6535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FAA1601" wp14:editId="4B1AFA4E">
                            <wp:extent cx="819150" cy="295275"/>
                            <wp:effectExtent l="0" t="0" r="0" b="9525"/>
                            <wp:docPr id="6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A65353" w:rsidRDefault="00495682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D- 80807</w:t>
                      </w:r>
                      <w:r w:rsidR="00A6535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München</w:t>
                      </w:r>
                    </w:p>
                    <w:p w:rsidR="00A65353" w:rsidRDefault="00BA5722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</w:t>
                      </w:r>
                      <w:r w:rsidR="00A65353">
                        <w:rPr>
                          <w:rFonts w:ascii="Arial" w:hAnsi="Arial" w:cs="Arial"/>
                          <w:sz w:val="17"/>
                          <w:szCs w:val="17"/>
                        </w:rPr>
                        <w:t>91-259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75387D" w:rsidRDefault="0075387D" w:rsidP="0075387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75387D" w:rsidRDefault="0075387D" w:rsidP="0075387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75387D" w:rsidRDefault="0075387D" w:rsidP="0075387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A65353" w:rsidRDefault="00A65353" w:rsidP="0075387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1206A0ED" wp14:editId="235867FC">
            <wp:extent cx="2222628" cy="101917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6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16" cy="10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353" w:rsidRPr="002C377B" w:rsidRDefault="00A65353" w:rsidP="00A65353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A65353" w:rsidRPr="002C377B" w:rsidRDefault="00A65353" w:rsidP="00A653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Pr="002C377B">
        <w:rPr>
          <w:rFonts w:ascii="Arial" w:hAnsi="Arial" w:cs="Arial"/>
          <w:b/>
          <w:bCs/>
          <w:sz w:val="22"/>
          <w:szCs w:val="22"/>
        </w:rPr>
        <w:t>. Internationale Fachmesse für Distribution,</w:t>
      </w:r>
    </w:p>
    <w:p w:rsidR="00A65353" w:rsidRPr="002C377B" w:rsidRDefault="00A65353" w:rsidP="00A653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77B">
        <w:rPr>
          <w:rFonts w:ascii="Arial" w:hAnsi="Arial" w:cs="Arial"/>
          <w:b/>
          <w:bCs/>
          <w:sz w:val="22"/>
          <w:szCs w:val="22"/>
        </w:rPr>
        <w:t xml:space="preserve">Material- und Informationsfluss </w:t>
      </w:r>
    </w:p>
    <w:p w:rsidR="00A65353" w:rsidRPr="002C377B" w:rsidRDefault="00A65353" w:rsidP="00A653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bis </w:t>
      </w:r>
      <w:r>
        <w:rPr>
          <w:rFonts w:ascii="Arial" w:hAnsi="Arial" w:cs="Arial"/>
          <w:b/>
          <w:bCs/>
          <w:sz w:val="22"/>
          <w:szCs w:val="22"/>
        </w:rPr>
        <w:t>10. März 2016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Neue 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A65353" w:rsidRPr="002C377B" w:rsidRDefault="00A65353" w:rsidP="00A65353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0E4948" w:rsidRDefault="000E4948" w:rsidP="00A65353">
      <w:pPr>
        <w:ind w:right="113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830A2" w:rsidRDefault="00895340" w:rsidP="00BA5722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A5722">
        <w:rPr>
          <w:rFonts w:ascii="Arial" w:hAnsi="Arial" w:cs="Arial"/>
          <w:sz w:val="22"/>
          <w:szCs w:val="22"/>
        </w:rPr>
        <w:t xml:space="preserve">   </w:t>
      </w:r>
      <w:r w:rsidR="007D22E7">
        <w:rPr>
          <w:rFonts w:ascii="Arial" w:hAnsi="Arial" w:cs="Arial"/>
          <w:sz w:val="22"/>
          <w:szCs w:val="22"/>
        </w:rPr>
        <w:t>M</w:t>
      </w:r>
      <w:r w:rsidR="00B830A2">
        <w:rPr>
          <w:rFonts w:ascii="Arial" w:hAnsi="Arial" w:cs="Arial"/>
          <w:sz w:val="22"/>
          <w:szCs w:val="22"/>
        </w:rPr>
        <w:t xml:space="preserve">ünchen, </w:t>
      </w:r>
      <w:r w:rsidR="00A20DF0">
        <w:rPr>
          <w:rFonts w:ascii="Arial" w:hAnsi="Arial" w:cs="Arial"/>
          <w:sz w:val="22"/>
          <w:szCs w:val="22"/>
        </w:rPr>
        <w:fldChar w:fldCharType="begin"/>
      </w:r>
      <w:r w:rsidR="00A20DF0">
        <w:rPr>
          <w:rFonts w:ascii="Arial" w:hAnsi="Arial" w:cs="Arial"/>
          <w:sz w:val="22"/>
          <w:szCs w:val="22"/>
        </w:rPr>
        <w:instrText xml:space="preserve"> TIME \@ "dd.MM.yyyy" </w:instrText>
      </w:r>
      <w:r w:rsidR="00A20DF0">
        <w:rPr>
          <w:rFonts w:ascii="Arial" w:hAnsi="Arial" w:cs="Arial"/>
          <w:sz w:val="22"/>
          <w:szCs w:val="22"/>
        </w:rPr>
        <w:fldChar w:fldCharType="separate"/>
      </w:r>
      <w:r w:rsidR="0075387D">
        <w:rPr>
          <w:rFonts w:ascii="Arial" w:hAnsi="Arial" w:cs="Arial"/>
          <w:noProof/>
          <w:sz w:val="22"/>
          <w:szCs w:val="22"/>
        </w:rPr>
        <w:t>28.01.2016</w:t>
      </w:r>
      <w:r w:rsidR="00A20DF0">
        <w:rPr>
          <w:rFonts w:ascii="Arial" w:hAnsi="Arial" w:cs="Arial"/>
          <w:sz w:val="22"/>
          <w:szCs w:val="22"/>
        </w:rPr>
        <w:fldChar w:fldCharType="end"/>
      </w:r>
    </w:p>
    <w:p w:rsidR="00A57D2E" w:rsidRPr="00063C3A" w:rsidRDefault="00A57D2E" w:rsidP="000E4948">
      <w:pPr>
        <w:tabs>
          <w:tab w:val="left" w:pos="6379"/>
        </w:tabs>
        <w:ind w:right="-1"/>
        <w:rPr>
          <w:rFonts w:ascii="Arial" w:hAnsi="Arial" w:cs="Arial"/>
          <w:color w:val="000000" w:themeColor="text1"/>
          <w:sz w:val="22"/>
          <w:szCs w:val="22"/>
        </w:rPr>
      </w:pPr>
    </w:p>
    <w:p w:rsidR="00237B4C" w:rsidRPr="004405C5" w:rsidRDefault="00237B4C" w:rsidP="00237B4C">
      <w:pPr>
        <w:pStyle w:val="berschrift1"/>
        <w:jc w:val="both"/>
        <w:rPr>
          <w:rFonts w:cs="Arial"/>
          <w:color w:val="000000" w:themeColor="text1"/>
          <w:sz w:val="28"/>
          <w:szCs w:val="28"/>
        </w:rPr>
      </w:pPr>
      <w:r w:rsidRPr="004405C5">
        <w:rPr>
          <w:rFonts w:cs="Arial"/>
          <w:color w:val="000000" w:themeColor="text1"/>
          <w:sz w:val="28"/>
          <w:szCs w:val="28"/>
        </w:rPr>
        <w:t>Presseinformation</w:t>
      </w:r>
    </w:p>
    <w:p w:rsidR="00FC6D2A" w:rsidRPr="004405C5" w:rsidRDefault="00FC6D2A" w:rsidP="000E494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3099D" w:rsidRPr="004405C5" w:rsidRDefault="006E450B" w:rsidP="00D3099D">
      <w:pPr>
        <w:rPr>
          <w:rFonts w:ascii="Arial" w:hAnsi="Arial" w:cs="Arial"/>
          <w:b/>
          <w:bCs/>
          <w:color w:val="000000" w:themeColor="text1"/>
          <w:sz w:val="28"/>
        </w:rPr>
      </w:pPr>
      <w:r w:rsidRPr="004405C5">
        <w:rPr>
          <w:rFonts w:ascii="Arial" w:hAnsi="Arial" w:cs="Arial"/>
          <w:b/>
          <w:color w:val="000000" w:themeColor="text1"/>
          <w:sz w:val="28"/>
          <w:szCs w:val="28"/>
        </w:rPr>
        <w:t>FORUM:</w:t>
      </w:r>
      <w:r w:rsidR="003D5C60" w:rsidRPr="004405C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D3099D" w:rsidRPr="004405C5">
        <w:rPr>
          <w:rFonts w:ascii="Arial" w:hAnsi="Arial" w:cs="Arial"/>
          <w:b/>
          <w:bCs/>
          <w:color w:val="000000" w:themeColor="text1"/>
          <w:sz w:val="28"/>
        </w:rPr>
        <w:t>Indoor</w:t>
      </w:r>
      <w:proofErr w:type="spellEnd"/>
      <w:r w:rsidR="00D3099D" w:rsidRPr="004405C5">
        <w:rPr>
          <w:rFonts w:ascii="Arial" w:hAnsi="Arial" w:cs="Arial"/>
          <w:b/>
          <w:bCs/>
          <w:color w:val="000000" w:themeColor="text1"/>
          <w:sz w:val="28"/>
        </w:rPr>
        <w:t>-Navigation: Schlüsseltechnologie für Industrie 4.0</w:t>
      </w:r>
    </w:p>
    <w:p w:rsidR="00D3099D" w:rsidRPr="004405C5" w:rsidRDefault="00D3099D" w:rsidP="00D3099D">
      <w:pPr>
        <w:rPr>
          <w:rFonts w:ascii="Arial" w:hAnsi="Arial" w:cs="Arial"/>
          <w:b/>
          <w:bCs/>
          <w:color w:val="000000" w:themeColor="text1"/>
        </w:rPr>
      </w:pPr>
      <w:r w:rsidRPr="004405C5">
        <w:rPr>
          <w:rFonts w:ascii="Arial" w:hAnsi="Arial" w:cs="Arial"/>
          <w:b/>
          <w:bCs/>
          <w:color w:val="000000" w:themeColor="text1"/>
        </w:rPr>
        <w:t>Präzise Lokalisierung, effektive Routenplanung - so geht‘s</w:t>
      </w:r>
    </w:p>
    <w:p w:rsidR="00E501CC" w:rsidRPr="004405C5" w:rsidRDefault="00E501CC" w:rsidP="00E50EE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09F2" w:rsidRPr="004405C5" w:rsidRDefault="008850AE" w:rsidP="000E494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Donnerstag</w:t>
      </w:r>
      <w:r w:rsidR="004341E3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7609F2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634EEF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D22E7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März</w:t>
      </w:r>
      <w:r w:rsidR="00634EEF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609F2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201</w:t>
      </w:r>
      <w:r w:rsidR="007D22E7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DC1878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von</w:t>
      </w:r>
      <w:r w:rsidR="007D22E7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</w:t>
      </w:r>
      <w:r w:rsidR="00D3099D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14746B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256831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635859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bis 1</w:t>
      </w:r>
      <w:r w:rsidR="00D3099D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7D22E7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635859"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 </w:t>
      </w:r>
      <w:r w:rsidR="003649B7" w:rsidRPr="004405C5">
        <w:rPr>
          <w:rFonts w:ascii="Arial" w:hAnsi="Arial" w:cs="Arial"/>
          <w:b/>
          <w:color w:val="000000" w:themeColor="text1"/>
          <w:sz w:val="22"/>
          <w:szCs w:val="22"/>
        </w:rPr>
        <w:t>Uhr, Forum</w:t>
      </w:r>
      <w:r w:rsidR="00FC6D2A" w:rsidRPr="004405C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5722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3B388D" w:rsidRPr="004405C5">
        <w:rPr>
          <w:rFonts w:ascii="Arial" w:hAnsi="Arial" w:cs="Arial"/>
          <w:b/>
          <w:color w:val="000000" w:themeColor="text1"/>
          <w:sz w:val="22"/>
          <w:szCs w:val="22"/>
        </w:rPr>
        <w:t xml:space="preserve">, Halle </w:t>
      </w:r>
      <w:r w:rsidR="00BA5722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:rsidR="00256831" w:rsidRPr="004405C5" w:rsidRDefault="00256831" w:rsidP="000E494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16EAE" w:rsidRPr="004405C5" w:rsidRDefault="002D2B73" w:rsidP="00A72D01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i/>
          <w:color w:val="000000" w:themeColor="text1"/>
          <w:sz w:val="22"/>
          <w:szCs w:val="22"/>
        </w:rPr>
        <w:t xml:space="preserve">Moderation: </w:t>
      </w:r>
      <w:r w:rsidR="00D3099D" w:rsidRPr="00BA5722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Prof. Dr.</w:t>
      </w:r>
      <w:r w:rsidR="00D3099D" w:rsidRPr="004405C5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D3099D" w:rsidRPr="004405C5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Michael </w:t>
      </w:r>
      <w:proofErr w:type="spellStart"/>
      <w:r w:rsidR="00D3099D" w:rsidRPr="004405C5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Hauth</w:t>
      </w:r>
      <w:proofErr w:type="spellEnd"/>
      <w:r w:rsidR="00D3099D" w:rsidRPr="004405C5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, </w:t>
      </w:r>
      <w:proofErr w:type="spellStart"/>
      <w:r w:rsidR="00D3099D" w:rsidRPr="004405C5">
        <w:rPr>
          <w:rFonts w:ascii="Arial" w:hAnsi="Arial" w:cs="Arial"/>
          <w:bCs/>
          <w:i/>
          <w:color w:val="000000" w:themeColor="text1"/>
          <w:sz w:val="22"/>
          <w:szCs w:val="22"/>
        </w:rPr>
        <w:t>I.N.Vorstandsvorsitzender</w:t>
      </w:r>
      <w:proofErr w:type="spellEnd"/>
      <w:r w:rsidR="00D3099D" w:rsidRPr="004405C5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und Professor für Logistik und Einkauf der Hochschule Mannheim. Im Intralogistik-Netzwerk BW </w:t>
      </w:r>
      <w:proofErr w:type="spellStart"/>
      <w:r w:rsidR="00D3099D" w:rsidRPr="004405C5">
        <w:rPr>
          <w:rFonts w:ascii="Arial" w:hAnsi="Arial" w:cs="Arial"/>
          <w:bCs/>
          <w:i/>
          <w:color w:val="000000" w:themeColor="text1"/>
          <w:sz w:val="22"/>
          <w:szCs w:val="22"/>
        </w:rPr>
        <w:t>e.V</w:t>
      </w:r>
      <w:proofErr w:type="spellEnd"/>
    </w:p>
    <w:p w:rsidR="00063C3A" w:rsidRPr="004405C5" w:rsidRDefault="00063C3A" w:rsidP="00063C3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Die unter dem Schlagwort „Industrie 4.0“ angestrebte Entwicklung cyber-physischer Systeme - bestehend aus Maschinen, Menschen, Software und Dienstleistungen – führt zu echtzeitoptimierten und sich selbst organisierenden Wertschöpfungsnetzwerken. Weitere Effizienzsteigerungen, Beschleunigung von Reaktionszeiten und die Anlagen-Flexibilität sind die Herausforderungen für die Automatisierung in der Zukunft.</w:t>
      </w: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Bereits vor dreißig Jahren löste sich die Materialflusstechnik von ortsfest installierten Anlagen. Mittlerweile werden fahrerlose, spurgeführte Fördersysteme durch autonom navigierende Shuttles ersetzt. Das Fahrzeug muss zwei Aufgaben lösen </w:t>
      </w: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3099D" w:rsidRPr="004405C5" w:rsidRDefault="00D3099D" w:rsidP="00D3099D">
      <w:pPr>
        <w:numPr>
          <w:ilvl w:val="0"/>
          <w:numId w:val="1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Lokalisation: </w:t>
      </w: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„Wo befinde ich mich im Gebäude?“ und </w:t>
      </w:r>
    </w:p>
    <w:p w:rsidR="00D3099D" w:rsidRPr="004405C5" w:rsidRDefault="00D3099D" w:rsidP="00D3099D">
      <w:pPr>
        <w:numPr>
          <w:ilvl w:val="0"/>
          <w:numId w:val="1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>Navigation: „</w:t>
      </w: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Wie komme ich durch das Gebäude zum Ziel?“</w:t>
      </w:r>
    </w:p>
    <w:p w:rsidR="00D3099D" w:rsidRPr="004405C5" w:rsidRDefault="00D3099D" w:rsidP="00D3099D">
      <w:pPr>
        <w:ind w:left="21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Am Markt gibt es erste Systeme, die zuverlässig und schnell ihren Weg durch den Betrieb finden. Es bleiben viele Forschungsansätze: Wie finden Shuttles und klein-</w:t>
      </w:r>
      <w:proofErr w:type="spellStart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volumige</w:t>
      </w:r>
      <w:proofErr w:type="spellEnd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 Waren zueinander? Wie steuern Shuttles im veränderlichen Umfeld ohne zusätzliche Landmarken?</w:t>
      </w: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Wissenschaft und Technik stehen vor spannenden Aufgaben, welche in Kürze zu belastbaren Ergebnissen führen. GPS- oder GALILEO-Signale sind für die Intralogistik zu grob; es sind zusätzliche oder neue Lösungen zu erarbeiten. Kamera- und Lasersysteme setzen auf optische Merkmale, daneben gibt es akustische Ortungssysteme und Funktechnologien. Keine Technologie hat sich am Markt bisher durchgesetzt.</w:t>
      </w:r>
      <w:r w:rsidRPr="004405C5">
        <w:rPr>
          <w:rFonts w:ascii="Arial" w:hAnsi="Arial" w:cs="Arial"/>
          <w:i/>
          <w:sz w:val="22"/>
          <w:szCs w:val="22"/>
        </w:rPr>
        <w:t xml:space="preserve"> </w:t>
      </w:r>
      <w:r w:rsidRPr="004405C5">
        <w:rPr>
          <w:rFonts w:ascii="Arial" w:hAnsi="Arial" w:cs="Arial"/>
          <w:bCs/>
          <w:i/>
          <w:color w:val="000000" w:themeColor="text1"/>
          <w:sz w:val="22"/>
          <w:szCs w:val="22"/>
        </w:rPr>
        <w:t>I.N.</w:t>
      </w: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 zeigt unterschiedliche Lösungen auf, welche eine zentimetergenaue Positionsbestimmung innerhalb von Gebäuden erlauben, so dass darauf aufbauend der Warenfluss gestaltet werden kann - Meilensteine auf dem Weg zu Cyber-</w:t>
      </w:r>
      <w:proofErr w:type="spellStart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Physical</w:t>
      </w:r>
      <w:proofErr w:type="spellEnd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 Systems der Intralogistik. Beleuchtet werden der aktuelle Stand der Technik, ihre Chancen, aber auch ihre Handicaps, sowie der weitere Forschungsbedarf.</w:t>
      </w: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Marcus </w:t>
      </w:r>
      <w:proofErr w:type="spellStart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Frenken</w:t>
      </w:r>
      <w:proofErr w:type="spellEnd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Key Account Management, Bär Automation GmbH, stellt die langjährigen Erfahrungen seines Unternehmens vor: “Autonome FTS Navigation, sich frei bewegen in einer wandelbaren Produktion“.</w:t>
      </w: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Das Unternehmen Bär befasst sich seit langem mit Fahrzeugentwicklung, Navigationstechnik und Datenübertragung, bis zur Entwicklung der Leit- und Steuersoftware.</w:t>
      </w:r>
    </w:p>
    <w:p w:rsidR="00D3099D" w:rsidRPr="004405C5" w:rsidRDefault="0075387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hyperlink r:id="rId10" w:history="1">
        <w:r w:rsidR="00D3099D" w:rsidRPr="004405C5">
          <w:rPr>
            <w:rStyle w:val="Hyperlink"/>
            <w:rFonts w:ascii="Arial" w:hAnsi="Arial" w:cs="Arial"/>
            <w:bCs/>
            <w:sz w:val="22"/>
            <w:szCs w:val="22"/>
          </w:rPr>
          <w:t>http://baer-automation.de/de/</w:t>
        </w:r>
      </w:hyperlink>
    </w:p>
    <w:p w:rsidR="00D3099D" w:rsidRPr="004405C5" w:rsidRDefault="00D3099D" w:rsidP="00D3099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Dr. Johannes Wendeberg, Geschäftsführer der </w:t>
      </w:r>
      <w:proofErr w:type="spellStart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Telocate</w:t>
      </w:r>
      <w:proofErr w:type="spellEnd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 GmbH und am Institut für Informatik der Albrecht-Ludwigs-Universität Freiburg tätig, beschreibt die „Lokalisierung 3.9 - Was fehlt noch für die Lokalisierung von morgen?“ </w:t>
      </w:r>
    </w:p>
    <w:p w:rsidR="00D3099D" w:rsidRPr="004405C5" w:rsidRDefault="00D3099D" w:rsidP="00D3099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Telocate</w:t>
      </w:r>
      <w:proofErr w:type="spellEnd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 ist ein Start-Up, der für seinen „</w:t>
      </w:r>
      <w:proofErr w:type="spellStart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Indoor</w:t>
      </w:r>
      <w:proofErr w:type="spellEnd"/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-Navi“ auf eine vielversprechende </w:t>
      </w:r>
      <w:r w:rsidR="004405C5">
        <w:rPr>
          <w:rFonts w:ascii="Arial" w:hAnsi="Arial" w:cs="Arial"/>
          <w:bCs/>
          <w:color w:val="000000" w:themeColor="text1"/>
          <w:sz w:val="22"/>
          <w:szCs w:val="22"/>
        </w:rPr>
        <w:t>Ultraschall-Lösung setzt.</w:t>
      </w: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hyperlink r:id="rId11" w:history="1">
        <w:r w:rsidRPr="004405C5">
          <w:rPr>
            <w:rStyle w:val="Hyperlink"/>
            <w:rFonts w:ascii="Arial" w:hAnsi="Arial" w:cs="Arial"/>
            <w:bCs/>
            <w:sz w:val="22"/>
            <w:szCs w:val="22"/>
          </w:rPr>
          <w:t>http://de.telocate.de/</w:t>
        </w:r>
      </w:hyperlink>
      <w:r w:rsidRPr="004405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D3099D" w:rsidRPr="004405C5" w:rsidRDefault="00D3099D" w:rsidP="00D3099D">
      <w:pPr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Alle Experten stellen sich außerdem den Fragen des Messepublikums.</w:t>
      </w: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3099D" w:rsidRPr="004405C5" w:rsidRDefault="004405C5" w:rsidP="00D3099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Hintergrund</w:t>
      </w:r>
    </w:p>
    <w:p w:rsidR="00D3099D" w:rsidRPr="004405C5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Das Intralogistik-Netzwerk Baden-Württemberg steht für anwendungsnahe Forschung und En</w:t>
      </w:r>
      <w:r w:rsidR="00BA5722">
        <w:rPr>
          <w:rFonts w:ascii="Arial" w:hAnsi="Arial" w:cs="Arial"/>
          <w:bCs/>
          <w:color w:val="000000" w:themeColor="text1"/>
          <w:sz w:val="22"/>
          <w:szCs w:val="22"/>
        </w:rPr>
        <w:t>twick</w:t>
      </w: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 xml:space="preserve">lung, gemeinsam mit Hochschulen und Unternehmen. Die Unternehmensdichte in der Intralogistik ist in Baden-Württemberg weltweit einzigartig und geprägt von vielen KMUs, die in ihrem Segment ‚Hidden Champions‘ sind. </w:t>
      </w:r>
      <w:r w:rsidRPr="004405C5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I.N. </w:t>
      </w:r>
      <w:r w:rsidRPr="004405C5">
        <w:rPr>
          <w:rFonts w:ascii="Arial" w:hAnsi="Arial" w:cs="Arial"/>
          <w:bCs/>
          <w:color w:val="000000" w:themeColor="text1"/>
          <w:sz w:val="22"/>
          <w:szCs w:val="22"/>
        </w:rPr>
        <w:t>fasst diese Vielfalt zusammen und ist deutschlandweit das einzige Cluster für Intralogistik. http://www.intralogistik-bw.de</w:t>
      </w:r>
    </w:p>
    <w:p w:rsidR="00D3099D" w:rsidRPr="00D3099D" w:rsidRDefault="00D3099D" w:rsidP="00D3099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E4948" w:rsidRPr="000E4948" w:rsidRDefault="000E4948" w:rsidP="000E4948">
      <w:pPr>
        <w:jc w:val="both"/>
        <w:rPr>
          <w:rFonts w:ascii="Arial" w:hAnsi="Arial" w:cs="Arial"/>
          <w:sz w:val="22"/>
          <w:szCs w:val="22"/>
        </w:rPr>
      </w:pPr>
    </w:p>
    <w:p w:rsidR="00E82F7D" w:rsidRPr="000E4948" w:rsidRDefault="00E82F7D" w:rsidP="000E4948">
      <w:pPr>
        <w:ind w:right="-284"/>
        <w:rPr>
          <w:sz w:val="22"/>
          <w:szCs w:val="22"/>
          <w:lang w:eastAsia="en-US"/>
        </w:rPr>
      </w:pPr>
      <w:r w:rsidRPr="000E4948">
        <w:rPr>
          <w:rFonts w:ascii="Arial" w:hAnsi="Arial" w:cs="Arial"/>
          <w:i/>
          <w:sz w:val="22"/>
          <w:szCs w:val="22"/>
          <w:u w:val="single"/>
        </w:rPr>
        <w:t>Hinweis</w:t>
      </w:r>
      <w:r w:rsidRPr="000E4948">
        <w:rPr>
          <w:rFonts w:ascii="Arial" w:hAnsi="Arial" w:cs="Arial"/>
          <w:i/>
          <w:sz w:val="22"/>
          <w:szCs w:val="22"/>
        </w:rPr>
        <w:t>: Für den redaktionellen Inhalt dieser Meldung ist das Unternehmen bzw. Institut verantwortlich, das dieses Forum veranstaltet.</w:t>
      </w:r>
    </w:p>
    <w:sectPr w:rsidR="00E82F7D" w:rsidRPr="000E4948" w:rsidSect="00895340">
      <w:foot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34" w:rsidRDefault="003E4934">
      <w:r>
        <w:separator/>
      </w:r>
    </w:p>
  </w:endnote>
  <w:endnote w:type="continuationSeparator" w:id="0">
    <w:p w:rsidR="003E4934" w:rsidRDefault="003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737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F07DA" w:rsidRPr="000E4948" w:rsidRDefault="00BF07DA" w:rsidP="000E4948">
        <w:pPr>
          <w:pStyle w:val="Fuzeile"/>
          <w:jc w:val="right"/>
          <w:rPr>
            <w:sz w:val="20"/>
            <w:szCs w:val="20"/>
          </w:rPr>
        </w:pPr>
        <w:r w:rsidRPr="000E4948">
          <w:rPr>
            <w:sz w:val="20"/>
            <w:szCs w:val="20"/>
          </w:rPr>
          <w:fldChar w:fldCharType="begin"/>
        </w:r>
        <w:r w:rsidRPr="000E4948">
          <w:rPr>
            <w:sz w:val="20"/>
            <w:szCs w:val="20"/>
          </w:rPr>
          <w:instrText>PAGE   \* MERGEFORMAT</w:instrText>
        </w:r>
        <w:r w:rsidRPr="000E4948">
          <w:rPr>
            <w:sz w:val="20"/>
            <w:szCs w:val="20"/>
          </w:rPr>
          <w:fldChar w:fldCharType="separate"/>
        </w:r>
        <w:r w:rsidR="0075387D">
          <w:rPr>
            <w:noProof/>
            <w:sz w:val="20"/>
            <w:szCs w:val="20"/>
          </w:rPr>
          <w:t>1</w:t>
        </w:r>
        <w:r w:rsidRPr="000E494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34" w:rsidRDefault="003E4934">
      <w:r>
        <w:separator/>
      </w:r>
    </w:p>
  </w:footnote>
  <w:footnote w:type="continuationSeparator" w:id="0">
    <w:p w:rsidR="003E4934" w:rsidRDefault="003E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66CD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750B34"/>
    <w:multiLevelType w:val="hybridMultilevel"/>
    <w:tmpl w:val="FBA2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86D1E"/>
    <w:multiLevelType w:val="hybridMultilevel"/>
    <w:tmpl w:val="976ECAE8"/>
    <w:lvl w:ilvl="0" w:tplc="F5042EC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DA0EEA"/>
    <w:multiLevelType w:val="hybridMultilevel"/>
    <w:tmpl w:val="AAE22FFA"/>
    <w:lvl w:ilvl="0" w:tplc="F698D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AF6C67"/>
    <w:multiLevelType w:val="hybridMultilevel"/>
    <w:tmpl w:val="E632C212"/>
    <w:lvl w:ilvl="0" w:tplc="B4943756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808080" w:themeColor="background1" w:themeShade="80"/>
        <w:sz w:val="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1"/>
    <w:rsid w:val="00003FE7"/>
    <w:rsid w:val="00004840"/>
    <w:rsid w:val="0001467B"/>
    <w:rsid w:val="00033FD9"/>
    <w:rsid w:val="00044840"/>
    <w:rsid w:val="00063C3A"/>
    <w:rsid w:val="000711EA"/>
    <w:rsid w:val="000725BD"/>
    <w:rsid w:val="000778F2"/>
    <w:rsid w:val="00085E6E"/>
    <w:rsid w:val="000C1028"/>
    <w:rsid w:val="000C3488"/>
    <w:rsid w:val="000C4B63"/>
    <w:rsid w:val="000E4948"/>
    <w:rsid w:val="001335D4"/>
    <w:rsid w:val="001445A8"/>
    <w:rsid w:val="0014746B"/>
    <w:rsid w:val="00154D61"/>
    <w:rsid w:val="00160296"/>
    <w:rsid w:val="001748AB"/>
    <w:rsid w:val="00191F16"/>
    <w:rsid w:val="001B0E8F"/>
    <w:rsid w:val="001B0F07"/>
    <w:rsid w:val="001B7733"/>
    <w:rsid w:val="001C44D9"/>
    <w:rsid w:val="001F32F3"/>
    <w:rsid w:val="001F7163"/>
    <w:rsid w:val="00200C36"/>
    <w:rsid w:val="002207D9"/>
    <w:rsid w:val="00237B4C"/>
    <w:rsid w:val="00252445"/>
    <w:rsid w:val="00256831"/>
    <w:rsid w:val="00257916"/>
    <w:rsid w:val="00294010"/>
    <w:rsid w:val="00296A76"/>
    <w:rsid w:val="002A7995"/>
    <w:rsid w:val="002A7E8B"/>
    <w:rsid w:val="002B73B3"/>
    <w:rsid w:val="002D13DC"/>
    <w:rsid w:val="002D2B73"/>
    <w:rsid w:val="002D4DE0"/>
    <w:rsid w:val="002E66B5"/>
    <w:rsid w:val="002F738B"/>
    <w:rsid w:val="00304ACE"/>
    <w:rsid w:val="00323025"/>
    <w:rsid w:val="00330557"/>
    <w:rsid w:val="00335737"/>
    <w:rsid w:val="00341965"/>
    <w:rsid w:val="00343AAD"/>
    <w:rsid w:val="00361088"/>
    <w:rsid w:val="003649B7"/>
    <w:rsid w:val="0037190C"/>
    <w:rsid w:val="00390915"/>
    <w:rsid w:val="003B388D"/>
    <w:rsid w:val="003B4CD1"/>
    <w:rsid w:val="003C0C40"/>
    <w:rsid w:val="003C58F7"/>
    <w:rsid w:val="003D5C60"/>
    <w:rsid w:val="003E4934"/>
    <w:rsid w:val="003F3352"/>
    <w:rsid w:val="00401240"/>
    <w:rsid w:val="0041368A"/>
    <w:rsid w:val="004148B9"/>
    <w:rsid w:val="00416B20"/>
    <w:rsid w:val="00427744"/>
    <w:rsid w:val="00432614"/>
    <w:rsid w:val="004341E3"/>
    <w:rsid w:val="004405C5"/>
    <w:rsid w:val="004472B1"/>
    <w:rsid w:val="004608F5"/>
    <w:rsid w:val="0048225E"/>
    <w:rsid w:val="00495682"/>
    <w:rsid w:val="004A1896"/>
    <w:rsid w:val="004B1D40"/>
    <w:rsid w:val="004B4448"/>
    <w:rsid w:val="004C4F92"/>
    <w:rsid w:val="004D4F7E"/>
    <w:rsid w:val="00502885"/>
    <w:rsid w:val="005063AA"/>
    <w:rsid w:val="00512C3C"/>
    <w:rsid w:val="00514194"/>
    <w:rsid w:val="00521BEF"/>
    <w:rsid w:val="00527BC4"/>
    <w:rsid w:val="00573D2C"/>
    <w:rsid w:val="005835B2"/>
    <w:rsid w:val="0059125C"/>
    <w:rsid w:val="005962B0"/>
    <w:rsid w:val="005A38DE"/>
    <w:rsid w:val="005A4B7F"/>
    <w:rsid w:val="005C29EF"/>
    <w:rsid w:val="005C6F6F"/>
    <w:rsid w:val="00610481"/>
    <w:rsid w:val="00616728"/>
    <w:rsid w:val="00617423"/>
    <w:rsid w:val="006259A9"/>
    <w:rsid w:val="00634EEF"/>
    <w:rsid w:val="00635859"/>
    <w:rsid w:val="00640E34"/>
    <w:rsid w:val="006657FF"/>
    <w:rsid w:val="00670E25"/>
    <w:rsid w:val="006722AE"/>
    <w:rsid w:val="00674385"/>
    <w:rsid w:val="0067531A"/>
    <w:rsid w:val="006902DF"/>
    <w:rsid w:val="006A059E"/>
    <w:rsid w:val="006C78FD"/>
    <w:rsid w:val="006D5D83"/>
    <w:rsid w:val="006E2520"/>
    <w:rsid w:val="006E450B"/>
    <w:rsid w:val="00704367"/>
    <w:rsid w:val="00712495"/>
    <w:rsid w:val="0071367A"/>
    <w:rsid w:val="00715DF3"/>
    <w:rsid w:val="00716EAE"/>
    <w:rsid w:val="00723BD1"/>
    <w:rsid w:val="0075387D"/>
    <w:rsid w:val="007560A9"/>
    <w:rsid w:val="007609F2"/>
    <w:rsid w:val="00767AA5"/>
    <w:rsid w:val="0079153C"/>
    <w:rsid w:val="007A0D40"/>
    <w:rsid w:val="007A4FEB"/>
    <w:rsid w:val="007B4E32"/>
    <w:rsid w:val="007C1A84"/>
    <w:rsid w:val="007D22E7"/>
    <w:rsid w:val="007E5605"/>
    <w:rsid w:val="007F3CE0"/>
    <w:rsid w:val="008057D2"/>
    <w:rsid w:val="008329D1"/>
    <w:rsid w:val="00840F98"/>
    <w:rsid w:val="00844AE9"/>
    <w:rsid w:val="008452AE"/>
    <w:rsid w:val="008466CC"/>
    <w:rsid w:val="00850186"/>
    <w:rsid w:val="008509FF"/>
    <w:rsid w:val="00860841"/>
    <w:rsid w:val="00862BB1"/>
    <w:rsid w:val="008809A8"/>
    <w:rsid w:val="008850AE"/>
    <w:rsid w:val="00895340"/>
    <w:rsid w:val="008A5EFB"/>
    <w:rsid w:val="008B3060"/>
    <w:rsid w:val="008D1060"/>
    <w:rsid w:val="008E5B86"/>
    <w:rsid w:val="008F302B"/>
    <w:rsid w:val="0090441B"/>
    <w:rsid w:val="00917B21"/>
    <w:rsid w:val="00921937"/>
    <w:rsid w:val="00921C05"/>
    <w:rsid w:val="0092437C"/>
    <w:rsid w:val="00950C60"/>
    <w:rsid w:val="009549B6"/>
    <w:rsid w:val="009578DC"/>
    <w:rsid w:val="00994BC7"/>
    <w:rsid w:val="009A5151"/>
    <w:rsid w:val="009B253A"/>
    <w:rsid w:val="009F6A75"/>
    <w:rsid w:val="00A20DF0"/>
    <w:rsid w:val="00A25AEF"/>
    <w:rsid w:val="00A40DE7"/>
    <w:rsid w:val="00A57D2E"/>
    <w:rsid w:val="00A65353"/>
    <w:rsid w:val="00A72D01"/>
    <w:rsid w:val="00A97EBB"/>
    <w:rsid w:val="00AA6576"/>
    <w:rsid w:val="00AB103E"/>
    <w:rsid w:val="00AB11C7"/>
    <w:rsid w:val="00AB364F"/>
    <w:rsid w:val="00AC16A8"/>
    <w:rsid w:val="00AE27A4"/>
    <w:rsid w:val="00AE53D7"/>
    <w:rsid w:val="00AF48EA"/>
    <w:rsid w:val="00AF6547"/>
    <w:rsid w:val="00B17018"/>
    <w:rsid w:val="00B172A5"/>
    <w:rsid w:val="00B32289"/>
    <w:rsid w:val="00B5204A"/>
    <w:rsid w:val="00B52519"/>
    <w:rsid w:val="00B546CD"/>
    <w:rsid w:val="00B830A2"/>
    <w:rsid w:val="00B86F54"/>
    <w:rsid w:val="00B90D65"/>
    <w:rsid w:val="00BA1A14"/>
    <w:rsid w:val="00BA5722"/>
    <w:rsid w:val="00BA7E17"/>
    <w:rsid w:val="00BB4B7C"/>
    <w:rsid w:val="00BB6115"/>
    <w:rsid w:val="00BC5F1D"/>
    <w:rsid w:val="00BC6673"/>
    <w:rsid w:val="00BE018F"/>
    <w:rsid w:val="00BF07DA"/>
    <w:rsid w:val="00C15C48"/>
    <w:rsid w:val="00C16908"/>
    <w:rsid w:val="00C237A9"/>
    <w:rsid w:val="00C24FC2"/>
    <w:rsid w:val="00C26A6D"/>
    <w:rsid w:val="00C469FC"/>
    <w:rsid w:val="00C74EFE"/>
    <w:rsid w:val="00C76B54"/>
    <w:rsid w:val="00C81308"/>
    <w:rsid w:val="00CA65A5"/>
    <w:rsid w:val="00CC5608"/>
    <w:rsid w:val="00CE2CD2"/>
    <w:rsid w:val="00D03ACE"/>
    <w:rsid w:val="00D05831"/>
    <w:rsid w:val="00D303F8"/>
    <w:rsid w:val="00D3099D"/>
    <w:rsid w:val="00D32C1F"/>
    <w:rsid w:val="00D71155"/>
    <w:rsid w:val="00D814F1"/>
    <w:rsid w:val="00D816BE"/>
    <w:rsid w:val="00D91292"/>
    <w:rsid w:val="00DB4D49"/>
    <w:rsid w:val="00DC1878"/>
    <w:rsid w:val="00DC7AE5"/>
    <w:rsid w:val="00DD414A"/>
    <w:rsid w:val="00DD69B1"/>
    <w:rsid w:val="00DD7C9B"/>
    <w:rsid w:val="00E501CC"/>
    <w:rsid w:val="00E50EE1"/>
    <w:rsid w:val="00E56225"/>
    <w:rsid w:val="00E64313"/>
    <w:rsid w:val="00E82F7D"/>
    <w:rsid w:val="00EA003C"/>
    <w:rsid w:val="00EA5EBC"/>
    <w:rsid w:val="00EA6BCB"/>
    <w:rsid w:val="00EA758C"/>
    <w:rsid w:val="00EC0BA2"/>
    <w:rsid w:val="00EC1D32"/>
    <w:rsid w:val="00EE13D9"/>
    <w:rsid w:val="00EF41D4"/>
    <w:rsid w:val="00F42311"/>
    <w:rsid w:val="00F53DAC"/>
    <w:rsid w:val="00F654AF"/>
    <w:rsid w:val="00F9246D"/>
    <w:rsid w:val="00F9419A"/>
    <w:rsid w:val="00FB0846"/>
    <w:rsid w:val="00FC6D2A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  <w:style w:type="paragraph" w:styleId="Textkrper3">
    <w:name w:val="Body Text 3"/>
    <w:basedOn w:val="Standard"/>
    <w:link w:val="Textkrper3Zchn"/>
    <w:rsid w:val="00A72D0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72D0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  <w:style w:type="paragraph" w:styleId="Textkrper3">
    <w:name w:val="Body Text 3"/>
    <w:basedOn w:val="Standard"/>
    <w:link w:val="Textkrper3Zchn"/>
    <w:rsid w:val="00A72D0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72D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telocate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er-automation.de/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3846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Goegler Annamaria</cp:lastModifiedBy>
  <cp:revision>8</cp:revision>
  <cp:lastPrinted>2015-11-24T08:12:00Z</cp:lastPrinted>
  <dcterms:created xsi:type="dcterms:W3CDTF">2015-12-01T14:28:00Z</dcterms:created>
  <dcterms:modified xsi:type="dcterms:W3CDTF">2016-01-28T10:40:00Z</dcterms:modified>
</cp:coreProperties>
</file>