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C0C" w:rsidRDefault="00925C0C" w:rsidP="00925C0C">
      <w:pPr>
        <w:ind w:right="1134"/>
        <w:jc w:val="both"/>
        <w:rPr>
          <w:rFonts w:ascii="Arial" w:hAnsi="Arial" w:cs="Arial"/>
          <w:sz w:val="10"/>
          <w:szCs w:val="10"/>
        </w:rPr>
      </w:pPr>
      <w:r>
        <w:rPr>
          <w:noProof/>
        </w:rPr>
        <mc:AlternateContent>
          <mc:Choice Requires="wps">
            <w:drawing>
              <wp:anchor distT="0" distB="0" distL="114300" distR="114300" simplePos="0" relativeHeight="251659264" behindDoc="0" locked="0" layoutInCell="1" allowOverlap="1" wp14:anchorId="5376F3C3" wp14:editId="1572636C">
                <wp:simplePos x="0" y="0"/>
                <wp:positionH relativeFrom="column">
                  <wp:posOffset>3962400</wp:posOffset>
                </wp:positionH>
                <wp:positionV relativeFrom="paragraph">
                  <wp:posOffset>-100965</wp:posOffset>
                </wp:positionV>
                <wp:extent cx="1991360" cy="1485900"/>
                <wp:effectExtent l="0" t="381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C0C" w:rsidRPr="006D5D83" w:rsidRDefault="00925C0C" w:rsidP="00925C0C">
                            <w:pPr>
                              <w:rPr>
                                <w:rFonts w:ascii="Arial" w:hAnsi="Arial" w:cs="Arial"/>
                                <w:sz w:val="17"/>
                                <w:szCs w:val="17"/>
                              </w:rPr>
                            </w:pPr>
                            <w:r>
                              <w:rPr>
                                <w:noProof/>
                              </w:rPr>
                              <w:drawing>
                                <wp:inline distT="0" distB="0" distL="0" distR="0" wp14:anchorId="52AE796F" wp14:editId="0A756EFE">
                                  <wp:extent cx="819150" cy="295275"/>
                                  <wp:effectExtent l="0" t="0" r="0" b="9525"/>
                                  <wp:docPr id="2" name="Bild 2"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r w:rsidRPr="00C24FC2">
                              <w:rPr>
                                <w:rFonts w:cs="Arial"/>
                                <w:sz w:val="16"/>
                                <w:szCs w:val="16"/>
                              </w:rPr>
                              <w:t xml:space="preserve"> </w:t>
                            </w:r>
                          </w:p>
                          <w:p w:rsidR="00925C0C" w:rsidRPr="006D5D83" w:rsidRDefault="00925C0C" w:rsidP="00925C0C">
                            <w:pPr>
                              <w:rPr>
                                <w:rFonts w:ascii="Arial" w:hAnsi="Arial" w:cs="Arial"/>
                                <w:sz w:val="17"/>
                                <w:szCs w:val="17"/>
                              </w:rPr>
                            </w:pPr>
                            <w:r w:rsidRPr="006D5D83">
                              <w:rPr>
                                <w:rFonts w:ascii="Arial" w:hAnsi="Arial" w:cs="Arial"/>
                                <w:sz w:val="17"/>
                                <w:szCs w:val="17"/>
                              </w:rPr>
                              <w:t>Messe- und Kongress-GmbH</w:t>
                            </w:r>
                          </w:p>
                          <w:p w:rsidR="00925C0C" w:rsidRPr="006D5D83" w:rsidRDefault="00925C0C" w:rsidP="00925C0C">
                            <w:pPr>
                              <w:rPr>
                                <w:rFonts w:ascii="Arial" w:hAnsi="Arial" w:cs="Arial"/>
                                <w:sz w:val="17"/>
                                <w:szCs w:val="17"/>
                              </w:rPr>
                            </w:pPr>
                            <w:r w:rsidRPr="006D5D83">
                              <w:rPr>
                                <w:rFonts w:ascii="Arial" w:hAnsi="Arial" w:cs="Arial"/>
                                <w:sz w:val="17"/>
                                <w:szCs w:val="17"/>
                              </w:rPr>
                              <w:t xml:space="preserve">Joseph-Dollinger-Bogen </w:t>
                            </w:r>
                            <w:r w:rsidR="00C17FFC">
                              <w:rPr>
                                <w:rFonts w:ascii="Arial" w:hAnsi="Arial" w:cs="Arial"/>
                                <w:sz w:val="17"/>
                                <w:szCs w:val="17"/>
                              </w:rPr>
                              <w:t>7</w:t>
                            </w:r>
                          </w:p>
                          <w:p w:rsidR="00925C0C" w:rsidRPr="006D5D83" w:rsidRDefault="00925C0C" w:rsidP="00925C0C">
                            <w:pPr>
                              <w:rPr>
                                <w:rFonts w:ascii="Arial" w:hAnsi="Arial" w:cs="Arial"/>
                                <w:sz w:val="17"/>
                                <w:szCs w:val="17"/>
                              </w:rPr>
                            </w:pPr>
                            <w:r w:rsidRPr="006D5D83">
                              <w:rPr>
                                <w:rFonts w:ascii="Arial" w:hAnsi="Arial" w:cs="Arial"/>
                                <w:sz w:val="17"/>
                                <w:szCs w:val="17"/>
                              </w:rPr>
                              <w:t>D- 80912 München</w:t>
                            </w:r>
                          </w:p>
                          <w:p w:rsidR="00925C0C" w:rsidRPr="006D5D83" w:rsidRDefault="00925C0C" w:rsidP="00925C0C">
                            <w:pPr>
                              <w:rPr>
                                <w:rFonts w:ascii="Arial" w:hAnsi="Arial" w:cs="Arial"/>
                                <w:sz w:val="17"/>
                                <w:szCs w:val="17"/>
                              </w:rPr>
                            </w:pPr>
                            <w:r>
                              <w:rPr>
                                <w:rFonts w:ascii="Arial" w:hAnsi="Arial" w:cs="Arial"/>
                                <w:sz w:val="17"/>
                                <w:szCs w:val="17"/>
                              </w:rPr>
                              <w:t>Tel.: +49 (0)89 323</w:t>
                            </w:r>
                            <w:r w:rsidRPr="006D5D83">
                              <w:rPr>
                                <w:rFonts w:ascii="Arial" w:hAnsi="Arial" w:cs="Arial"/>
                                <w:sz w:val="17"/>
                                <w:szCs w:val="17"/>
                              </w:rPr>
                              <w:t>91-253</w:t>
                            </w:r>
                          </w:p>
                          <w:p w:rsidR="00925C0C" w:rsidRPr="006D5D83" w:rsidRDefault="00925C0C" w:rsidP="00925C0C">
                            <w:pPr>
                              <w:rPr>
                                <w:rFonts w:ascii="Arial" w:hAnsi="Arial" w:cs="Arial"/>
                                <w:sz w:val="17"/>
                                <w:szCs w:val="17"/>
                              </w:rPr>
                            </w:pPr>
                            <w:r>
                              <w:rPr>
                                <w:rFonts w:ascii="Arial" w:hAnsi="Arial" w:cs="Arial"/>
                                <w:sz w:val="17"/>
                                <w:szCs w:val="17"/>
                              </w:rPr>
                              <w:t>Fax: +49 (0)89 323</w:t>
                            </w:r>
                            <w:r w:rsidRPr="006D5D83">
                              <w:rPr>
                                <w:rFonts w:ascii="Arial" w:hAnsi="Arial" w:cs="Arial"/>
                                <w:sz w:val="17"/>
                                <w:szCs w:val="17"/>
                              </w:rPr>
                              <w:t>91-246</w:t>
                            </w:r>
                          </w:p>
                          <w:p w:rsidR="00925C0C" w:rsidRPr="00FB0846" w:rsidRDefault="00D109A0" w:rsidP="00925C0C">
                            <w:pPr>
                              <w:rPr>
                                <w:rFonts w:ascii="Arial" w:hAnsi="Arial" w:cs="Arial"/>
                                <w:sz w:val="17"/>
                                <w:szCs w:val="17"/>
                              </w:rPr>
                            </w:pPr>
                            <w:hyperlink r:id="rId9" w:history="1">
                              <w:r w:rsidR="00925C0C" w:rsidRPr="00FB0846">
                                <w:rPr>
                                  <w:rStyle w:val="Hyperlink"/>
                                  <w:rFonts w:ascii="Arial" w:hAnsi="Arial" w:cs="Arial"/>
                                  <w:color w:val="auto"/>
                                  <w:sz w:val="17"/>
                                  <w:szCs w:val="17"/>
                                  <w:u w:val="none"/>
                                </w:rPr>
                                <w:t>www.euroexpo.de</w:t>
                              </w:r>
                            </w:hyperlink>
                          </w:p>
                          <w:p w:rsidR="00925C0C" w:rsidRPr="00FB0846" w:rsidRDefault="00925C0C" w:rsidP="00925C0C">
                            <w:pPr>
                              <w:rPr>
                                <w:rFonts w:ascii="Arial" w:hAnsi="Arial" w:cs="Arial"/>
                                <w:sz w:val="17"/>
                                <w:szCs w:val="17"/>
                              </w:rPr>
                            </w:pPr>
                            <w:r w:rsidRPr="00FB0846">
                              <w:rPr>
                                <w:rFonts w:ascii="Arial" w:hAnsi="Arial" w:cs="Arial"/>
                                <w:sz w:val="17"/>
                                <w:szCs w:val="17"/>
                              </w:rPr>
                              <w:t>www.logimat-messe.de</w:t>
                            </w:r>
                          </w:p>
                          <w:p w:rsidR="00925C0C" w:rsidRDefault="00925C0C" w:rsidP="00925C0C">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12pt;margin-top:-7.95pt;width:156.8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8Fvtg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" filled="f" stroked="f">
                <v:textbox>
                  <w:txbxContent>
                    <w:p w:rsidR="00925C0C" w:rsidRPr="006D5D83" w:rsidRDefault="00925C0C" w:rsidP="00925C0C">
                      <w:pPr>
                        <w:rPr>
                          <w:rFonts w:ascii="Arial" w:hAnsi="Arial" w:cs="Arial"/>
                          <w:sz w:val="17"/>
                          <w:szCs w:val="17"/>
                        </w:rPr>
                      </w:pPr>
                      <w:r>
                        <w:rPr>
                          <w:noProof/>
                        </w:rPr>
                        <w:drawing>
                          <wp:inline distT="0" distB="0" distL="0" distR="0" wp14:anchorId="52AE796F" wp14:editId="0A756EFE">
                            <wp:extent cx="819150" cy="295275"/>
                            <wp:effectExtent l="0" t="0" r="0" b="9525"/>
                            <wp:docPr id="2" name="Bild 2"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expo-s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r w:rsidRPr="00C24FC2">
                        <w:rPr>
                          <w:rFonts w:cs="Arial"/>
                          <w:sz w:val="16"/>
                          <w:szCs w:val="16"/>
                        </w:rPr>
                        <w:t xml:space="preserve"> </w:t>
                      </w:r>
                    </w:p>
                    <w:p w:rsidR="00925C0C" w:rsidRPr="006D5D83" w:rsidRDefault="00925C0C" w:rsidP="00925C0C">
                      <w:pPr>
                        <w:rPr>
                          <w:rFonts w:ascii="Arial" w:hAnsi="Arial" w:cs="Arial"/>
                          <w:sz w:val="17"/>
                          <w:szCs w:val="17"/>
                        </w:rPr>
                      </w:pPr>
                      <w:r w:rsidRPr="006D5D83">
                        <w:rPr>
                          <w:rFonts w:ascii="Arial" w:hAnsi="Arial" w:cs="Arial"/>
                          <w:sz w:val="17"/>
                          <w:szCs w:val="17"/>
                        </w:rPr>
                        <w:t>Messe- und Kongress-GmbH</w:t>
                      </w:r>
                    </w:p>
                    <w:p w:rsidR="00925C0C" w:rsidRPr="006D5D83" w:rsidRDefault="00925C0C" w:rsidP="00925C0C">
                      <w:pPr>
                        <w:rPr>
                          <w:rFonts w:ascii="Arial" w:hAnsi="Arial" w:cs="Arial"/>
                          <w:sz w:val="17"/>
                          <w:szCs w:val="17"/>
                        </w:rPr>
                      </w:pPr>
                      <w:r w:rsidRPr="006D5D83">
                        <w:rPr>
                          <w:rFonts w:ascii="Arial" w:hAnsi="Arial" w:cs="Arial"/>
                          <w:sz w:val="17"/>
                          <w:szCs w:val="17"/>
                        </w:rPr>
                        <w:t xml:space="preserve">Joseph-Dollinger-Bogen </w:t>
                      </w:r>
                      <w:r w:rsidR="00C17FFC">
                        <w:rPr>
                          <w:rFonts w:ascii="Arial" w:hAnsi="Arial" w:cs="Arial"/>
                          <w:sz w:val="17"/>
                          <w:szCs w:val="17"/>
                        </w:rPr>
                        <w:t>7</w:t>
                      </w:r>
                      <w:bookmarkStart w:id="1" w:name="_GoBack"/>
                      <w:bookmarkEnd w:id="1"/>
                    </w:p>
                    <w:p w:rsidR="00925C0C" w:rsidRPr="006D5D83" w:rsidRDefault="00925C0C" w:rsidP="00925C0C">
                      <w:pPr>
                        <w:rPr>
                          <w:rFonts w:ascii="Arial" w:hAnsi="Arial" w:cs="Arial"/>
                          <w:sz w:val="17"/>
                          <w:szCs w:val="17"/>
                        </w:rPr>
                      </w:pPr>
                      <w:r w:rsidRPr="006D5D83">
                        <w:rPr>
                          <w:rFonts w:ascii="Arial" w:hAnsi="Arial" w:cs="Arial"/>
                          <w:sz w:val="17"/>
                          <w:szCs w:val="17"/>
                        </w:rPr>
                        <w:t>D- 80912 München</w:t>
                      </w:r>
                    </w:p>
                    <w:p w:rsidR="00925C0C" w:rsidRPr="006D5D83" w:rsidRDefault="00925C0C" w:rsidP="00925C0C">
                      <w:pPr>
                        <w:rPr>
                          <w:rFonts w:ascii="Arial" w:hAnsi="Arial" w:cs="Arial"/>
                          <w:sz w:val="17"/>
                          <w:szCs w:val="17"/>
                        </w:rPr>
                      </w:pPr>
                      <w:r>
                        <w:rPr>
                          <w:rFonts w:ascii="Arial" w:hAnsi="Arial" w:cs="Arial"/>
                          <w:sz w:val="17"/>
                          <w:szCs w:val="17"/>
                        </w:rPr>
                        <w:t>Tel.: +49 (0)89 323</w:t>
                      </w:r>
                      <w:r w:rsidRPr="006D5D83">
                        <w:rPr>
                          <w:rFonts w:ascii="Arial" w:hAnsi="Arial" w:cs="Arial"/>
                          <w:sz w:val="17"/>
                          <w:szCs w:val="17"/>
                        </w:rPr>
                        <w:t>91-253</w:t>
                      </w:r>
                    </w:p>
                    <w:p w:rsidR="00925C0C" w:rsidRPr="006D5D83" w:rsidRDefault="00925C0C" w:rsidP="00925C0C">
                      <w:pPr>
                        <w:rPr>
                          <w:rFonts w:ascii="Arial" w:hAnsi="Arial" w:cs="Arial"/>
                          <w:sz w:val="17"/>
                          <w:szCs w:val="17"/>
                        </w:rPr>
                      </w:pPr>
                      <w:r>
                        <w:rPr>
                          <w:rFonts w:ascii="Arial" w:hAnsi="Arial" w:cs="Arial"/>
                          <w:sz w:val="17"/>
                          <w:szCs w:val="17"/>
                        </w:rPr>
                        <w:t>Fax: +49 (0)89 323</w:t>
                      </w:r>
                      <w:r w:rsidRPr="006D5D83">
                        <w:rPr>
                          <w:rFonts w:ascii="Arial" w:hAnsi="Arial" w:cs="Arial"/>
                          <w:sz w:val="17"/>
                          <w:szCs w:val="17"/>
                        </w:rPr>
                        <w:t>91-246</w:t>
                      </w:r>
                    </w:p>
                    <w:p w:rsidR="00925C0C" w:rsidRPr="00FB0846" w:rsidRDefault="00C17FFC" w:rsidP="00925C0C">
                      <w:pPr>
                        <w:rPr>
                          <w:rFonts w:ascii="Arial" w:hAnsi="Arial" w:cs="Arial"/>
                          <w:sz w:val="17"/>
                          <w:szCs w:val="17"/>
                        </w:rPr>
                      </w:pPr>
                      <w:hyperlink r:id="rId11" w:history="1">
                        <w:r w:rsidR="00925C0C" w:rsidRPr="00FB0846">
                          <w:rPr>
                            <w:rStyle w:val="Hyperlink"/>
                            <w:rFonts w:ascii="Arial" w:hAnsi="Arial" w:cs="Arial"/>
                            <w:color w:val="auto"/>
                            <w:sz w:val="17"/>
                            <w:szCs w:val="17"/>
                            <w:u w:val="none"/>
                          </w:rPr>
                          <w:t>www.euroexpo.de</w:t>
                        </w:r>
                      </w:hyperlink>
                    </w:p>
                    <w:p w:rsidR="00925C0C" w:rsidRPr="00FB0846" w:rsidRDefault="00925C0C" w:rsidP="00925C0C">
                      <w:pPr>
                        <w:rPr>
                          <w:rFonts w:ascii="Arial" w:hAnsi="Arial" w:cs="Arial"/>
                          <w:sz w:val="17"/>
                          <w:szCs w:val="17"/>
                        </w:rPr>
                      </w:pPr>
                      <w:r w:rsidRPr="00FB0846">
                        <w:rPr>
                          <w:rFonts w:ascii="Arial" w:hAnsi="Arial" w:cs="Arial"/>
                          <w:sz w:val="17"/>
                          <w:szCs w:val="17"/>
                        </w:rPr>
                        <w:t>www.logimat-messe.de</w:t>
                      </w:r>
                    </w:p>
                    <w:p w:rsidR="00925C0C" w:rsidRDefault="00925C0C" w:rsidP="00925C0C">
                      <w:pPr>
                        <w:rPr>
                          <w:rFonts w:ascii="Arial" w:hAnsi="Arial" w:cs="Arial"/>
                          <w:sz w:val="17"/>
                          <w:szCs w:val="17"/>
                        </w:rPr>
                      </w:pPr>
                    </w:p>
                  </w:txbxContent>
                </v:textbox>
              </v:shape>
            </w:pict>
          </mc:Fallback>
        </mc:AlternateContent>
      </w:r>
      <w:r>
        <w:rPr>
          <w:rFonts w:ascii="Arial" w:hAnsi="Arial" w:cs="Arial"/>
          <w:noProof/>
          <w:sz w:val="10"/>
          <w:szCs w:val="10"/>
        </w:rPr>
        <w:drawing>
          <wp:inline distT="0" distB="0" distL="0" distR="0" wp14:anchorId="605CE912" wp14:editId="67663246">
            <wp:extent cx="2516505" cy="1153757"/>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15_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8720" cy="1154772"/>
                    </a:xfrm>
                    <a:prstGeom prst="rect">
                      <a:avLst/>
                    </a:prstGeom>
                  </pic:spPr>
                </pic:pic>
              </a:graphicData>
            </a:graphic>
          </wp:inline>
        </w:drawing>
      </w:r>
    </w:p>
    <w:p w:rsidR="00925C0C" w:rsidRDefault="00925C0C" w:rsidP="00925C0C">
      <w:pPr>
        <w:ind w:right="1134"/>
        <w:jc w:val="both"/>
        <w:rPr>
          <w:rFonts w:ascii="Arial" w:hAnsi="Arial" w:cs="Arial"/>
          <w:sz w:val="10"/>
          <w:szCs w:val="10"/>
        </w:rPr>
      </w:pPr>
    </w:p>
    <w:p w:rsidR="00925C0C" w:rsidRDefault="00925C0C" w:rsidP="00925C0C">
      <w:pPr>
        <w:jc w:val="both"/>
        <w:rPr>
          <w:rFonts w:ascii="Arial" w:hAnsi="Arial" w:cs="Arial"/>
          <w:b/>
          <w:bCs/>
          <w:sz w:val="22"/>
          <w:szCs w:val="22"/>
        </w:rPr>
      </w:pPr>
      <w:r>
        <w:rPr>
          <w:rFonts w:ascii="Arial" w:hAnsi="Arial" w:cs="Arial"/>
          <w:b/>
          <w:bCs/>
          <w:sz w:val="22"/>
          <w:szCs w:val="22"/>
        </w:rPr>
        <w:t>13. Internationale Fachmesse für Distribution,</w:t>
      </w:r>
    </w:p>
    <w:p w:rsidR="00925C0C" w:rsidRDefault="00925C0C" w:rsidP="00925C0C">
      <w:pPr>
        <w:ind w:left="-426" w:right="1134" w:firstLine="426"/>
        <w:jc w:val="both"/>
        <w:rPr>
          <w:rFonts w:ascii="Arial" w:hAnsi="Arial" w:cs="Arial"/>
          <w:b/>
          <w:bCs/>
          <w:sz w:val="22"/>
          <w:szCs w:val="22"/>
        </w:rPr>
      </w:pPr>
      <w:r>
        <w:rPr>
          <w:rFonts w:ascii="Arial" w:hAnsi="Arial" w:cs="Arial"/>
          <w:b/>
          <w:bCs/>
          <w:sz w:val="22"/>
          <w:szCs w:val="22"/>
        </w:rPr>
        <w:t>Material- und Informationsfluss vom</w:t>
      </w:r>
    </w:p>
    <w:p w:rsidR="00925C0C" w:rsidRDefault="00925C0C" w:rsidP="00925C0C">
      <w:pPr>
        <w:jc w:val="both"/>
        <w:rPr>
          <w:rFonts w:ascii="Arial" w:hAnsi="Arial" w:cs="Arial"/>
          <w:b/>
          <w:bCs/>
          <w:sz w:val="22"/>
          <w:szCs w:val="22"/>
        </w:rPr>
      </w:pPr>
      <w:r>
        <w:rPr>
          <w:rFonts w:ascii="Arial" w:hAnsi="Arial" w:cs="Arial"/>
          <w:b/>
          <w:bCs/>
          <w:sz w:val="22"/>
          <w:szCs w:val="22"/>
        </w:rPr>
        <w:t>10. bis 12. Februar 2015, Neue Messe Stuttgart</w:t>
      </w:r>
    </w:p>
    <w:p w:rsidR="00925C0C" w:rsidRDefault="00925C0C" w:rsidP="00925C0C">
      <w:pPr>
        <w:ind w:right="-1"/>
        <w:jc w:val="both"/>
        <w:rPr>
          <w:rFonts w:ascii="Arial" w:hAnsi="Arial" w:cs="Arial"/>
          <w:sz w:val="22"/>
          <w:szCs w:val="22"/>
        </w:rPr>
      </w:pPr>
    </w:p>
    <w:p w:rsidR="00D109A0" w:rsidRDefault="00D109A0" w:rsidP="00D109A0">
      <w:pPr>
        <w:ind w:left="5238" w:right="1134" w:firstLine="1134"/>
        <w:jc w:val="both"/>
        <w:rPr>
          <w:rFonts w:ascii="Arial" w:hAnsi="Arial" w:cs="Arial"/>
          <w:sz w:val="22"/>
          <w:szCs w:val="22"/>
        </w:rPr>
      </w:pPr>
      <w:bookmarkStart w:id="0" w:name="_GoBack"/>
      <w:bookmarkEnd w:id="0"/>
      <w:r>
        <w:rPr>
          <w:rFonts w:ascii="Arial" w:hAnsi="Arial" w:cs="Arial"/>
          <w:sz w:val="22"/>
          <w:szCs w:val="22"/>
        </w:rPr>
        <w:t>München, 03.12.2014</w:t>
      </w:r>
    </w:p>
    <w:p w:rsidR="00925C0C" w:rsidRDefault="00925C0C" w:rsidP="00925C0C">
      <w:pPr>
        <w:tabs>
          <w:tab w:val="left" w:pos="6379"/>
        </w:tabs>
        <w:ind w:right="-1"/>
        <w:rPr>
          <w:rFonts w:ascii="Arial" w:hAnsi="Arial" w:cs="Arial"/>
          <w:sz w:val="22"/>
          <w:szCs w:val="22"/>
        </w:rPr>
      </w:pPr>
    </w:p>
    <w:p w:rsidR="00925C0C" w:rsidRPr="000E4948" w:rsidRDefault="00925C0C" w:rsidP="00925C0C">
      <w:pPr>
        <w:rPr>
          <w:rFonts w:ascii="Arial" w:hAnsi="Arial" w:cs="Arial"/>
          <w:sz w:val="28"/>
          <w:szCs w:val="28"/>
        </w:rPr>
      </w:pPr>
    </w:p>
    <w:p w:rsidR="00925C0C" w:rsidRPr="00617423" w:rsidRDefault="00925C0C" w:rsidP="00925C0C">
      <w:pPr>
        <w:pStyle w:val="berschrift1"/>
        <w:jc w:val="both"/>
        <w:rPr>
          <w:rFonts w:cs="Arial"/>
          <w:sz w:val="28"/>
          <w:szCs w:val="28"/>
        </w:rPr>
      </w:pPr>
      <w:r w:rsidRPr="00617423">
        <w:rPr>
          <w:rFonts w:cs="Arial"/>
          <w:sz w:val="28"/>
          <w:szCs w:val="28"/>
        </w:rPr>
        <w:t>Presseinformation</w:t>
      </w:r>
    </w:p>
    <w:p w:rsidR="00237B4C" w:rsidRPr="00925C0C" w:rsidRDefault="00237B4C" w:rsidP="00925C0C">
      <w:pPr>
        <w:jc w:val="both"/>
        <w:rPr>
          <w:rFonts w:ascii="Arial" w:hAnsi="Arial" w:cs="Arial"/>
          <w:sz w:val="22"/>
          <w:szCs w:val="22"/>
        </w:rPr>
      </w:pPr>
    </w:p>
    <w:p w:rsidR="00783729" w:rsidRPr="00925C0C" w:rsidRDefault="006E450B" w:rsidP="00925C0C">
      <w:pPr>
        <w:outlineLvl w:val="2"/>
        <w:rPr>
          <w:rFonts w:ascii="Arial" w:hAnsi="Arial" w:cs="Arial"/>
          <w:b/>
          <w:bCs/>
          <w:sz w:val="28"/>
          <w:szCs w:val="28"/>
        </w:rPr>
      </w:pPr>
      <w:r w:rsidRPr="00925C0C">
        <w:rPr>
          <w:rFonts w:ascii="Arial" w:hAnsi="Arial" w:cs="Arial"/>
          <w:b/>
          <w:sz w:val="28"/>
          <w:szCs w:val="28"/>
        </w:rPr>
        <w:t>FORUM:</w:t>
      </w:r>
      <w:r w:rsidR="003D5C60" w:rsidRPr="00925C0C">
        <w:rPr>
          <w:rFonts w:ascii="Arial" w:hAnsi="Arial" w:cs="Arial"/>
          <w:b/>
          <w:sz w:val="28"/>
          <w:szCs w:val="28"/>
        </w:rPr>
        <w:t xml:space="preserve"> </w:t>
      </w:r>
      <w:r w:rsidR="00783729" w:rsidRPr="00925C0C">
        <w:rPr>
          <w:rFonts w:ascii="Arial" w:hAnsi="Arial" w:cs="Arial"/>
          <w:b/>
          <w:bCs/>
          <w:sz w:val="28"/>
          <w:szCs w:val="28"/>
        </w:rPr>
        <w:t>VDI-Richtlinie 2692 Bl</w:t>
      </w:r>
      <w:r w:rsidR="008D7E9A" w:rsidRPr="00925C0C">
        <w:rPr>
          <w:rFonts w:ascii="Arial" w:hAnsi="Arial" w:cs="Arial"/>
          <w:b/>
          <w:bCs/>
          <w:sz w:val="28"/>
          <w:szCs w:val="28"/>
        </w:rPr>
        <w:t>att</w:t>
      </w:r>
      <w:r w:rsidR="00783729" w:rsidRPr="00925C0C">
        <w:rPr>
          <w:rFonts w:ascii="Arial" w:hAnsi="Arial" w:cs="Arial"/>
          <w:b/>
          <w:bCs/>
          <w:sz w:val="28"/>
          <w:szCs w:val="28"/>
        </w:rPr>
        <w:t xml:space="preserve"> 1 – Shuttle-Systeme für kleine Ladeeinheiten</w:t>
      </w:r>
    </w:p>
    <w:p w:rsidR="00783729" w:rsidRPr="008D7E9A" w:rsidRDefault="00783729" w:rsidP="00925C0C">
      <w:pPr>
        <w:outlineLvl w:val="2"/>
        <w:rPr>
          <w:rFonts w:ascii="Arial" w:hAnsi="Arial" w:cs="Arial"/>
          <w:b/>
          <w:bCs/>
        </w:rPr>
      </w:pPr>
      <w:r w:rsidRPr="008D7E9A">
        <w:rPr>
          <w:rFonts w:ascii="Arial" w:hAnsi="Arial" w:cs="Arial"/>
          <w:b/>
          <w:bCs/>
        </w:rPr>
        <w:t>Anwendungsbereich und Nutzen des neuen Richtlinienwerks</w:t>
      </w:r>
    </w:p>
    <w:p w:rsidR="00925C0C" w:rsidRDefault="00925C0C" w:rsidP="00925C0C">
      <w:pPr>
        <w:rPr>
          <w:rFonts w:ascii="Arial" w:hAnsi="Arial" w:cs="Arial"/>
          <w:bCs/>
          <w:sz w:val="22"/>
          <w:szCs w:val="22"/>
        </w:rPr>
      </w:pPr>
    </w:p>
    <w:p w:rsidR="007609F2" w:rsidRPr="00925C0C" w:rsidRDefault="00783729" w:rsidP="00925C0C">
      <w:pPr>
        <w:rPr>
          <w:rFonts w:ascii="Arial" w:hAnsi="Arial" w:cs="Arial"/>
          <w:b/>
          <w:sz w:val="22"/>
          <w:szCs w:val="22"/>
        </w:rPr>
      </w:pPr>
      <w:r w:rsidRPr="00925C0C">
        <w:rPr>
          <w:rFonts w:ascii="Arial" w:hAnsi="Arial" w:cs="Arial"/>
          <w:b/>
          <w:bCs/>
          <w:sz w:val="22"/>
          <w:szCs w:val="22"/>
        </w:rPr>
        <w:t>Mittwoch</w:t>
      </w:r>
      <w:r w:rsidR="008B0066" w:rsidRPr="00925C0C">
        <w:rPr>
          <w:rFonts w:ascii="Arial" w:hAnsi="Arial" w:cs="Arial"/>
          <w:b/>
          <w:bCs/>
          <w:sz w:val="22"/>
          <w:szCs w:val="22"/>
        </w:rPr>
        <w:t>,</w:t>
      </w:r>
      <w:r w:rsidR="007609F2" w:rsidRPr="00925C0C">
        <w:rPr>
          <w:rFonts w:ascii="Arial" w:hAnsi="Arial" w:cs="Arial"/>
          <w:b/>
          <w:bCs/>
          <w:sz w:val="22"/>
          <w:szCs w:val="22"/>
        </w:rPr>
        <w:t xml:space="preserve"> </w:t>
      </w:r>
      <w:r w:rsidR="00634EEF" w:rsidRPr="00925C0C">
        <w:rPr>
          <w:rFonts w:ascii="Arial" w:hAnsi="Arial" w:cs="Arial"/>
          <w:b/>
          <w:bCs/>
          <w:sz w:val="22"/>
          <w:szCs w:val="22"/>
        </w:rPr>
        <w:t>1</w:t>
      </w:r>
      <w:r w:rsidRPr="00925C0C">
        <w:rPr>
          <w:rFonts w:ascii="Arial" w:hAnsi="Arial" w:cs="Arial"/>
          <w:b/>
          <w:bCs/>
          <w:sz w:val="22"/>
          <w:szCs w:val="22"/>
        </w:rPr>
        <w:t>1</w:t>
      </w:r>
      <w:r w:rsidR="00634EEF" w:rsidRPr="00925C0C">
        <w:rPr>
          <w:rFonts w:ascii="Arial" w:hAnsi="Arial" w:cs="Arial"/>
          <w:b/>
          <w:bCs/>
          <w:sz w:val="22"/>
          <w:szCs w:val="22"/>
        </w:rPr>
        <w:t xml:space="preserve">. Februar </w:t>
      </w:r>
      <w:r w:rsidR="008B0066" w:rsidRPr="00925C0C">
        <w:rPr>
          <w:rFonts w:ascii="Arial" w:hAnsi="Arial" w:cs="Arial"/>
          <w:b/>
          <w:bCs/>
          <w:sz w:val="22"/>
          <w:szCs w:val="22"/>
        </w:rPr>
        <w:t>2</w:t>
      </w:r>
      <w:r w:rsidR="007609F2" w:rsidRPr="00925C0C">
        <w:rPr>
          <w:rFonts w:ascii="Arial" w:hAnsi="Arial" w:cs="Arial"/>
          <w:b/>
          <w:bCs/>
          <w:sz w:val="22"/>
          <w:szCs w:val="22"/>
        </w:rPr>
        <w:t>01</w:t>
      </w:r>
      <w:r w:rsidR="00634EEF" w:rsidRPr="00925C0C">
        <w:rPr>
          <w:rFonts w:ascii="Arial" w:hAnsi="Arial" w:cs="Arial"/>
          <w:b/>
          <w:bCs/>
          <w:sz w:val="22"/>
          <w:szCs w:val="22"/>
        </w:rPr>
        <w:t>5</w:t>
      </w:r>
      <w:r w:rsidR="00DC1878" w:rsidRPr="00925C0C">
        <w:rPr>
          <w:rFonts w:ascii="Arial" w:hAnsi="Arial" w:cs="Arial"/>
          <w:b/>
          <w:bCs/>
          <w:sz w:val="22"/>
          <w:szCs w:val="22"/>
        </w:rPr>
        <w:t xml:space="preserve"> von </w:t>
      </w:r>
      <w:r w:rsidR="008B0066" w:rsidRPr="00925C0C">
        <w:rPr>
          <w:rFonts w:ascii="Arial" w:hAnsi="Arial" w:cs="Arial"/>
          <w:b/>
          <w:bCs/>
          <w:sz w:val="22"/>
          <w:szCs w:val="22"/>
        </w:rPr>
        <w:t>1</w:t>
      </w:r>
      <w:r w:rsidRPr="00925C0C">
        <w:rPr>
          <w:rFonts w:ascii="Arial" w:hAnsi="Arial" w:cs="Arial"/>
          <w:b/>
          <w:bCs/>
          <w:sz w:val="22"/>
          <w:szCs w:val="22"/>
        </w:rPr>
        <w:t xml:space="preserve">4:30 bis 16:00 </w:t>
      </w:r>
      <w:r w:rsidR="003649B7" w:rsidRPr="00925C0C">
        <w:rPr>
          <w:rFonts w:ascii="Arial" w:hAnsi="Arial" w:cs="Arial"/>
          <w:b/>
          <w:sz w:val="22"/>
          <w:szCs w:val="22"/>
        </w:rPr>
        <w:t xml:space="preserve">Uhr, Forum </w:t>
      </w:r>
      <w:r w:rsidR="008B0066" w:rsidRPr="00925C0C">
        <w:rPr>
          <w:rFonts w:ascii="Arial" w:hAnsi="Arial" w:cs="Arial"/>
          <w:b/>
          <w:sz w:val="22"/>
          <w:szCs w:val="22"/>
        </w:rPr>
        <w:t>I</w:t>
      </w:r>
      <w:r w:rsidR="003B388D" w:rsidRPr="00925C0C">
        <w:rPr>
          <w:rFonts w:ascii="Arial" w:hAnsi="Arial" w:cs="Arial"/>
          <w:b/>
          <w:sz w:val="22"/>
          <w:szCs w:val="22"/>
        </w:rPr>
        <w:t xml:space="preserve">, Halle </w:t>
      </w:r>
      <w:r w:rsidR="008B0066" w:rsidRPr="00925C0C">
        <w:rPr>
          <w:rFonts w:ascii="Arial" w:hAnsi="Arial" w:cs="Arial"/>
          <w:b/>
          <w:sz w:val="22"/>
          <w:szCs w:val="22"/>
        </w:rPr>
        <w:t>1</w:t>
      </w:r>
    </w:p>
    <w:p w:rsidR="00256831" w:rsidRPr="00925C0C" w:rsidRDefault="00256831" w:rsidP="00925C0C">
      <w:pPr>
        <w:autoSpaceDE w:val="0"/>
        <w:autoSpaceDN w:val="0"/>
        <w:adjustRightInd w:val="0"/>
        <w:rPr>
          <w:rFonts w:ascii="Arial" w:hAnsi="Arial" w:cs="Arial"/>
          <w:bCs/>
          <w:sz w:val="22"/>
          <w:szCs w:val="22"/>
        </w:rPr>
      </w:pPr>
    </w:p>
    <w:p w:rsidR="00783729" w:rsidRDefault="008B0066" w:rsidP="00925C0C">
      <w:pPr>
        <w:jc w:val="both"/>
        <w:rPr>
          <w:rFonts w:ascii="Arial" w:hAnsi="Arial" w:cs="Arial"/>
          <w:sz w:val="22"/>
          <w:szCs w:val="22"/>
        </w:rPr>
      </w:pPr>
      <w:r w:rsidRPr="00925C0C">
        <w:rPr>
          <w:rFonts w:ascii="Arial" w:hAnsi="Arial" w:cs="Arial"/>
          <w:i/>
          <w:sz w:val="22"/>
          <w:szCs w:val="22"/>
        </w:rPr>
        <w:t xml:space="preserve">Moderation: </w:t>
      </w:r>
      <w:r w:rsidR="00783729" w:rsidRPr="00925C0C">
        <w:rPr>
          <w:rFonts w:ascii="Arial" w:hAnsi="Arial" w:cs="Arial"/>
          <w:b/>
          <w:i/>
          <w:sz w:val="22"/>
          <w:szCs w:val="22"/>
        </w:rPr>
        <w:t>Prof. Dr. Thorsten Schmidt</w:t>
      </w:r>
      <w:r w:rsidR="00783729" w:rsidRPr="00925C0C">
        <w:rPr>
          <w:rFonts w:ascii="Arial" w:hAnsi="Arial" w:cs="Arial"/>
          <w:i/>
          <w:sz w:val="22"/>
          <w:szCs w:val="22"/>
        </w:rPr>
        <w:t xml:space="preserve">, </w:t>
      </w:r>
      <w:r w:rsidR="00783729" w:rsidRPr="00925C0C">
        <w:rPr>
          <w:rFonts w:ascii="Arial" w:hAnsi="Arial" w:cs="Arial"/>
          <w:sz w:val="22"/>
          <w:szCs w:val="22"/>
        </w:rPr>
        <w:t>Professur Technische Logistik, Technische Universität Dresden und Vorsitzender des Fachausschusses FA301 der VDI-GPL</w:t>
      </w:r>
    </w:p>
    <w:p w:rsidR="00925C0C" w:rsidRPr="00925C0C" w:rsidRDefault="00925C0C" w:rsidP="00925C0C">
      <w:pPr>
        <w:jc w:val="both"/>
        <w:rPr>
          <w:rFonts w:ascii="Arial" w:hAnsi="Arial" w:cs="Arial"/>
          <w:sz w:val="22"/>
          <w:szCs w:val="22"/>
        </w:rPr>
      </w:pPr>
    </w:p>
    <w:p w:rsidR="00783729" w:rsidRPr="00E146F4" w:rsidRDefault="00783729" w:rsidP="00925C0C">
      <w:pPr>
        <w:jc w:val="both"/>
        <w:rPr>
          <w:rFonts w:ascii="Arial" w:hAnsi="Arial" w:cs="Arial"/>
          <w:b/>
          <w:sz w:val="22"/>
          <w:szCs w:val="22"/>
        </w:rPr>
      </w:pPr>
      <w:r w:rsidRPr="00E146F4">
        <w:rPr>
          <w:rFonts w:ascii="Arial" w:hAnsi="Arial" w:cs="Arial"/>
          <w:b/>
          <w:sz w:val="22"/>
          <w:szCs w:val="22"/>
        </w:rPr>
        <w:t>Seit über einer Dekade werden in der Unternehmenspraxis äußerst erfolgreich Shuttle-Systeme für die Lagerbedienung eingesetzt. Insbesondere im Bereich kleiner Ladeeinheiten hat die Shuttle-Technologie das Gesicht der Lagertechnik nachhaltig verändert. Eine Vielzahl von Lösungen wird inzwischen auf dem Markt angeboten. Die etablierten Richtlinienwerke decken deren technologischen Besonderheiten jedoch bislang nicht ab. Die neue Richtlinie 2692</w:t>
      </w:r>
      <w:r w:rsidRPr="00E146F4">
        <w:rPr>
          <w:rFonts w:ascii="Arial" w:hAnsi="Arial" w:cs="Arial"/>
          <w:b/>
          <w:sz w:val="22"/>
          <w:szCs w:val="22"/>
        </w:rPr>
        <w:sym w:font="Symbol" w:char="F02D"/>
      </w:r>
      <w:r w:rsidRPr="00E146F4">
        <w:rPr>
          <w:rFonts w:ascii="Arial" w:hAnsi="Arial" w:cs="Arial"/>
          <w:b/>
          <w:sz w:val="22"/>
          <w:szCs w:val="22"/>
        </w:rPr>
        <w:t xml:space="preserve"> „Shuttle-Systeme für kleine Ladeeinheiten“ liefert nun neue Grundlagen für die Systemauslegung und den Abnahmeprozess.</w:t>
      </w:r>
    </w:p>
    <w:p w:rsidR="00925C0C" w:rsidRPr="00925C0C" w:rsidRDefault="00925C0C" w:rsidP="00925C0C">
      <w:pPr>
        <w:jc w:val="both"/>
        <w:rPr>
          <w:rFonts w:ascii="Arial" w:hAnsi="Arial" w:cs="Arial"/>
          <w:i/>
          <w:sz w:val="22"/>
          <w:szCs w:val="22"/>
        </w:rPr>
      </w:pPr>
    </w:p>
    <w:p w:rsidR="00783729" w:rsidRPr="00925C0C" w:rsidRDefault="00783729" w:rsidP="00925C0C">
      <w:pPr>
        <w:jc w:val="both"/>
        <w:rPr>
          <w:rFonts w:ascii="Arial" w:hAnsi="Arial" w:cs="Arial"/>
          <w:sz w:val="22"/>
          <w:szCs w:val="22"/>
        </w:rPr>
      </w:pPr>
      <w:r w:rsidRPr="00925C0C">
        <w:rPr>
          <w:rFonts w:ascii="Arial" w:hAnsi="Arial" w:cs="Arial"/>
          <w:sz w:val="22"/>
          <w:szCs w:val="22"/>
        </w:rPr>
        <w:t>Markantes Merkmal der Shuttle-Technologie: die Trennung von Horizontal- und Vertikaltransport. Sie ermöglicht die parallele Nutzung jeweils für die Einzelfunktion optimierter Teilgewerke für Fahren/Lastaufnahme und Heben. Damit wurden nicht nur wesentliche höhere Lagerdurchsätze ermöglicht, vorteilhaft sind ebenso die skalierbare Leistung durch flexiblen Einsatz einer unterschiedlichen Anzahl an Fahrzeugen und der geringere Energiebedarf. Während die klassischen Systemlösungen durchweg sehr gut durch etablierte Richtlinien erfasst sind, werden die Richtlinienwerke dem Leistungsspektrum moderner Shuttle-Systeme nicht mehr gerecht. Insbesondere versagen die auf Regalbediengeräten basierenden Berechnungsansätze und Referenzpunktkonzepte. In der Folge besteht eine generelle Unklarheit über Leistungsangaben und die dabei getroffenen Annahmen. Die große Vielfalt der Systemausprägungen erschwert zudem einen direkten Systemvergleich.</w:t>
      </w:r>
    </w:p>
    <w:p w:rsidR="00783729" w:rsidRPr="00925C0C" w:rsidRDefault="00783729" w:rsidP="00925C0C">
      <w:pPr>
        <w:jc w:val="both"/>
        <w:rPr>
          <w:rFonts w:ascii="Arial" w:eastAsiaTheme="minorHAnsi" w:hAnsi="Arial" w:cs="Arial"/>
          <w:sz w:val="22"/>
          <w:szCs w:val="22"/>
          <w:lang w:eastAsia="en-US"/>
        </w:rPr>
      </w:pPr>
    </w:p>
    <w:p w:rsidR="00783729" w:rsidRPr="00925C0C" w:rsidRDefault="00783729" w:rsidP="00925C0C">
      <w:pPr>
        <w:jc w:val="both"/>
        <w:rPr>
          <w:rFonts w:ascii="Arial" w:hAnsi="Arial" w:cs="Arial"/>
          <w:sz w:val="22"/>
          <w:szCs w:val="22"/>
        </w:rPr>
      </w:pPr>
      <w:r w:rsidRPr="00925C0C">
        <w:rPr>
          <w:rFonts w:ascii="Arial" w:hAnsi="Arial" w:cs="Arial"/>
          <w:sz w:val="22"/>
          <w:szCs w:val="22"/>
        </w:rPr>
        <w:t xml:space="preserve">Aus diesem Grund befasste sich der Fachausschuss FA 301 </w:t>
      </w:r>
      <w:r w:rsidRPr="00925C0C">
        <w:rPr>
          <w:rFonts w:ascii="Arial" w:hAnsi="Arial" w:cs="Arial"/>
          <w:sz w:val="22"/>
          <w:szCs w:val="22"/>
        </w:rPr>
        <w:sym w:font="Symbol" w:char="F02D"/>
      </w:r>
      <w:r w:rsidRPr="00925C0C">
        <w:rPr>
          <w:rFonts w:ascii="Arial" w:hAnsi="Arial" w:cs="Arial"/>
          <w:sz w:val="22"/>
          <w:szCs w:val="22"/>
        </w:rPr>
        <w:t xml:space="preserve"> Logistiksysteme und </w:t>
      </w:r>
      <w:r w:rsidRPr="00925C0C">
        <w:rPr>
          <w:rFonts w:ascii="Arial" w:hAnsi="Arial" w:cs="Arial"/>
          <w:sz w:val="22"/>
          <w:szCs w:val="22"/>
        </w:rPr>
        <w:noBreakHyphen/>
      </w:r>
      <w:proofErr w:type="spellStart"/>
      <w:r w:rsidRPr="00925C0C">
        <w:rPr>
          <w:rFonts w:ascii="Arial" w:hAnsi="Arial" w:cs="Arial"/>
          <w:sz w:val="22"/>
          <w:szCs w:val="22"/>
        </w:rPr>
        <w:t>management</w:t>
      </w:r>
      <w:proofErr w:type="spellEnd"/>
      <w:r w:rsidRPr="00925C0C">
        <w:rPr>
          <w:rFonts w:ascii="Arial" w:hAnsi="Arial" w:cs="Arial"/>
          <w:sz w:val="22"/>
          <w:szCs w:val="22"/>
        </w:rPr>
        <w:t xml:space="preserve"> der VDI-Gesellschaft Produktion und Logistik GPL mit der Erarbeitung eines neuen Richtlinienwerks zur Shuttle-Technologie. „Mit der VDI-Richtlinie 2692 Blatt 1 liegt nun zumindest für den Bereich kleiner Ladeeinheiten eine längst überfällige Richtlinie vor“, so Prof. Thorsten Schmidt, der mit seinem Team maßgeblich an der Richtlinie mitgewirkt hat. „Die VDI 2692 ordnet die Systemtechnologie im Bereich kleiner Ladeeinheiten, grenzt verschiedene Konzepte voneinander ab und liefert Berechnungsgrundlagen für Spielzeiten.“ so Schmidt weiter. Eine Berechnung übrigens, die durchaus anspruchsvoll ist, für die aber eine Berechnungswerkzeug zur Verfügung gestellt wird.</w:t>
      </w:r>
    </w:p>
    <w:p w:rsidR="00783729" w:rsidRPr="00925C0C" w:rsidRDefault="00783729" w:rsidP="00925C0C">
      <w:pPr>
        <w:jc w:val="both"/>
        <w:rPr>
          <w:rFonts w:ascii="Arial" w:hAnsi="Arial" w:cs="Arial"/>
          <w:sz w:val="22"/>
          <w:szCs w:val="22"/>
        </w:rPr>
      </w:pPr>
    </w:p>
    <w:p w:rsidR="00783729" w:rsidRDefault="00783729" w:rsidP="00925C0C">
      <w:pPr>
        <w:jc w:val="both"/>
        <w:rPr>
          <w:rFonts w:ascii="Arial" w:hAnsi="Arial" w:cs="Arial"/>
          <w:sz w:val="22"/>
          <w:szCs w:val="22"/>
        </w:rPr>
      </w:pPr>
      <w:r w:rsidRPr="00925C0C">
        <w:rPr>
          <w:rFonts w:ascii="Arial" w:hAnsi="Arial" w:cs="Arial"/>
          <w:sz w:val="22"/>
          <w:szCs w:val="22"/>
        </w:rPr>
        <w:t xml:space="preserve">Stellvertretend für den Fachausschuss diskutieren unter Moderation von Prof. Schmidt Dipl.-Ing. Peter </w:t>
      </w:r>
      <w:proofErr w:type="spellStart"/>
      <w:r w:rsidRPr="00925C0C">
        <w:rPr>
          <w:rFonts w:ascii="Arial" w:hAnsi="Arial" w:cs="Arial"/>
          <w:sz w:val="22"/>
          <w:szCs w:val="22"/>
        </w:rPr>
        <w:t>Bimmermann</w:t>
      </w:r>
      <w:proofErr w:type="spellEnd"/>
      <w:r w:rsidRPr="00925C0C">
        <w:rPr>
          <w:rFonts w:ascii="Arial" w:hAnsi="Arial" w:cs="Arial"/>
          <w:sz w:val="22"/>
          <w:szCs w:val="22"/>
        </w:rPr>
        <w:t xml:space="preserve"> (</w:t>
      </w:r>
      <w:proofErr w:type="spellStart"/>
      <w:r w:rsidRPr="00925C0C">
        <w:rPr>
          <w:rFonts w:ascii="Arial" w:hAnsi="Arial" w:cs="Arial"/>
          <w:sz w:val="22"/>
          <w:szCs w:val="22"/>
        </w:rPr>
        <w:t>Vanderlande</w:t>
      </w:r>
      <w:proofErr w:type="spellEnd"/>
      <w:r w:rsidRPr="00925C0C">
        <w:rPr>
          <w:rFonts w:ascii="Arial" w:hAnsi="Arial" w:cs="Arial"/>
          <w:sz w:val="22"/>
          <w:szCs w:val="22"/>
        </w:rPr>
        <w:t xml:space="preserve"> Industries GmbH), Dipl.-Ing. Stefan Neef (Logistikberatung Neef </w:t>
      </w:r>
      <w:r w:rsidRPr="00925C0C">
        <w:rPr>
          <w:rFonts w:ascii="Arial" w:hAnsi="Arial" w:cs="Arial"/>
          <w:sz w:val="22"/>
          <w:szCs w:val="22"/>
        </w:rPr>
        <w:lastRenderedPageBreak/>
        <w:t>GmbH) und Dipl.-Ing. Rüdiger Pfeiffer (CWS-</w:t>
      </w:r>
      <w:proofErr w:type="spellStart"/>
      <w:r w:rsidRPr="00925C0C">
        <w:rPr>
          <w:rFonts w:ascii="Arial" w:hAnsi="Arial" w:cs="Arial"/>
          <w:sz w:val="22"/>
          <w:szCs w:val="22"/>
        </w:rPr>
        <w:t>boco</w:t>
      </w:r>
      <w:proofErr w:type="spellEnd"/>
      <w:r w:rsidRPr="00925C0C">
        <w:rPr>
          <w:rFonts w:ascii="Arial" w:hAnsi="Arial" w:cs="Arial"/>
          <w:sz w:val="22"/>
          <w:szCs w:val="22"/>
        </w:rPr>
        <w:t xml:space="preserve"> Deutschland GmbH) Logik, Anwendung und Grenzen der Richtlinie und repräsentieren somit den Dreiklang des Systemintegrators, des Planers und des Anwenders. Die Richtlinie ist derzeit im Gründruck verfügbar und erscheint Anfang 2015 im Weißdruck. Weitere Blätter sind in Vorbereitung.</w:t>
      </w:r>
    </w:p>
    <w:p w:rsidR="00925C0C" w:rsidRPr="00925C0C" w:rsidRDefault="00925C0C" w:rsidP="00925C0C">
      <w:pPr>
        <w:jc w:val="both"/>
        <w:rPr>
          <w:rFonts w:ascii="Arial" w:hAnsi="Arial" w:cs="Arial"/>
          <w:sz w:val="22"/>
          <w:szCs w:val="22"/>
        </w:rPr>
      </w:pPr>
    </w:p>
    <w:p w:rsidR="00783729" w:rsidRPr="00925C0C" w:rsidRDefault="00783729" w:rsidP="00925C0C">
      <w:pPr>
        <w:rPr>
          <w:rFonts w:ascii="Arial" w:hAnsi="Arial" w:cs="Arial"/>
          <w:sz w:val="22"/>
          <w:szCs w:val="22"/>
        </w:rPr>
      </w:pPr>
      <w:r w:rsidRPr="00925C0C">
        <w:rPr>
          <w:rFonts w:ascii="Arial" w:hAnsi="Arial" w:cs="Arial"/>
          <w:bCs/>
          <w:sz w:val="22"/>
          <w:szCs w:val="22"/>
        </w:rPr>
        <w:t>Weitere Informationen unter:</w:t>
      </w:r>
      <w:r w:rsidR="00925C0C" w:rsidRPr="00925C0C">
        <w:rPr>
          <w:rFonts w:ascii="Arial" w:hAnsi="Arial" w:cs="Arial"/>
          <w:b/>
          <w:bCs/>
          <w:sz w:val="22"/>
          <w:szCs w:val="22"/>
        </w:rPr>
        <w:t xml:space="preserve"> </w:t>
      </w:r>
      <w:hyperlink r:id="rId13" w:history="1">
        <w:r w:rsidRPr="00925C0C">
          <w:rPr>
            <w:rStyle w:val="Hyperlink"/>
            <w:rFonts w:ascii="Arial" w:hAnsi="Arial" w:cs="Arial"/>
            <w:sz w:val="22"/>
            <w:szCs w:val="22"/>
          </w:rPr>
          <w:t>www.vdi.de/2692</w:t>
        </w:r>
      </w:hyperlink>
      <w:r w:rsidRPr="00925C0C">
        <w:rPr>
          <w:rFonts w:ascii="Arial" w:hAnsi="Arial" w:cs="Arial"/>
          <w:sz w:val="22"/>
          <w:szCs w:val="22"/>
        </w:rPr>
        <w:t xml:space="preserve"> bzw. </w:t>
      </w:r>
      <w:r w:rsidRPr="00925C0C">
        <w:rPr>
          <w:rStyle w:val="Hyperlink"/>
          <w:rFonts w:ascii="Arial" w:hAnsi="Arial" w:cs="Arial"/>
          <w:sz w:val="22"/>
          <w:szCs w:val="22"/>
        </w:rPr>
        <w:t>www.vdi.de/gpl</w:t>
      </w:r>
    </w:p>
    <w:p w:rsidR="004E0332" w:rsidRPr="00925C0C" w:rsidRDefault="004E0332" w:rsidP="00925C0C">
      <w:pPr>
        <w:ind w:right="-284"/>
        <w:jc w:val="both"/>
        <w:rPr>
          <w:rFonts w:ascii="Arial" w:hAnsi="Arial" w:cs="Arial"/>
          <w:i/>
          <w:sz w:val="22"/>
          <w:szCs w:val="22"/>
          <w:u w:val="single"/>
        </w:rPr>
      </w:pPr>
    </w:p>
    <w:p w:rsidR="00925C0C" w:rsidRPr="00925C0C" w:rsidRDefault="00925C0C" w:rsidP="00925C0C">
      <w:pPr>
        <w:ind w:right="-284"/>
        <w:jc w:val="both"/>
        <w:rPr>
          <w:rFonts w:ascii="Arial" w:hAnsi="Arial" w:cs="Arial"/>
          <w:i/>
          <w:sz w:val="22"/>
          <w:szCs w:val="22"/>
          <w:u w:val="single"/>
        </w:rPr>
      </w:pPr>
    </w:p>
    <w:p w:rsidR="00E82F7D" w:rsidRPr="00925C0C" w:rsidRDefault="00E82F7D" w:rsidP="00925C0C">
      <w:pPr>
        <w:ind w:right="-284"/>
        <w:rPr>
          <w:rFonts w:ascii="Arial" w:hAnsi="Arial" w:cs="Arial"/>
          <w:sz w:val="22"/>
          <w:szCs w:val="22"/>
          <w:lang w:eastAsia="en-US"/>
        </w:rPr>
      </w:pPr>
      <w:r w:rsidRPr="00925C0C">
        <w:rPr>
          <w:rFonts w:ascii="Arial" w:hAnsi="Arial" w:cs="Arial"/>
          <w:i/>
          <w:sz w:val="22"/>
          <w:szCs w:val="22"/>
          <w:u w:val="single"/>
        </w:rPr>
        <w:t>Hinweis</w:t>
      </w:r>
      <w:r w:rsidRPr="00925C0C">
        <w:rPr>
          <w:rFonts w:ascii="Arial" w:hAnsi="Arial" w:cs="Arial"/>
          <w:i/>
          <w:sz w:val="22"/>
          <w:szCs w:val="22"/>
        </w:rPr>
        <w:t>: Für den redaktionellen Inhalt dieser Meldung ist das Unternehmen bzw. Institut verantwortlich, das dieses Forum veranstaltet.</w:t>
      </w:r>
    </w:p>
    <w:sectPr w:rsidR="00E82F7D" w:rsidRPr="00925C0C" w:rsidSect="00BB4B7C">
      <w:footerReference w:type="default" r:id="rId14"/>
      <w:pgSz w:w="11906" w:h="16838"/>
      <w:pgMar w:top="1134" w:right="991"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840" w:rsidRDefault="00044840">
      <w:r>
        <w:separator/>
      </w:r>
    </w:p>
  </w:endnote>
  <w:endnote w:type="continuationSeparator" w:id="0">
    <w:p w:rsidR="00044840" w:rsidRDefault="0004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LT Com 45 Light">
    <w:altName w:val="Corbel"/>
    <w:charset w:val="00"/>
    <w:family w:val="swiss"/>
    <w:pitch w:val="variable"/>
    <w:sig w:usb0="800000A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535344338"/>
      <w:docPartObj>
        <w:docPartGallery w:val="Page Numbers (Bottom of Page)"/>
        <w:docPartUnique/>
      </w:docPartObj>
    </w:sdtPr>
    <w:sdtEndPr/>
    <w:sdtContent>
      <w:p w:rsidR="008D7E9A" w:rsidRPr="00925C0C" w:rsidRDefault="008D7E9A">
        <w:pPr>
          <w:pStyle w:val="Fuzeile"/>
          <w:jc w:val="right"/>
          <w:rPr>
            <w:sz w:val="20"/>
            <w:szCs w:val="20"/>
          </w:rPr>
        </w:pPr>
        <w:r w:rsidRPr="00925C0C">
          <w:rPr>
            <w:sz w:val="20"/>
            <w:szCs w:val="20"/>
          </w:rPr>
          <w:fldChar w:fldCharType="begin"/>
        </w:r>
        <w:r w:rsidRPr="00925C0C">
          <w:rPr>
            <w:sz w:val="20"/>
            <w:szCs w:val="20"/>
          </w:rPr>
          <w:instrText>PAGE   \* MERGEFORMAT</w:instrText>
        </w:r>
        <w:r w:rsidRPr="00925C0C">
          <w:rPr>
            <w:sz w:val="20"/>
            <w:szCs w:val="20"/>
          </w:rPr>
          <w:fldChar w:fldCharType="separate"/>
        </w:r>
        <w:r w:rsidR="00D109A0">
          <w:rPr>
            <w:noProof/>
            <w:sz w:val="20"/>
            <w:szCs w:val="20"/>
          </w:rPr>
          <w:t>2</w:t>
        </w:r>
        <w:r w:rsidRPr="00925C0C">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840" w:rsidRDefault="00044840">
      <w:r>
        <w:separator/>
      </w:r>
    </w:p>
  </w:footnote>
  <w:footnote w:type="continuationSeparator" w:id="0">
    <w:p w:rsidR="00044840" w:rsidRDefault="00044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0E9"/>
    <w:multiLevelType w:val="hybridMultilevel"/>
    <w:tmpl w:val="7742B3F8"/>
    <w:lvl w:ilvl="0" w:tplc="98B87748">
      <w:numFmt w:val="bullet"/>
      <w:lvlText w:val="-"/>
      <w:lvlJc w:val="left"/>
      <w:pPr>
        <w:tabs>
          <w:tab w:val="num" w:pos="720"/>
        </w:tabs>
        <w:ind w:left="720" w:hanging="360"/>
      </w:pPr>
      <w:rPr>
        <w:rFonts w:ascii="Arial" w:eastAsia="Times New Roman" w:hAnsi="Arial" w:cs="Arial" w:hint="default"/>
        <w:b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57B4E80"/>
    <w:multiLevelType w:val="hybridMultilevel"/>
    <w:tmpl w:val="ADF63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5C51389"/>
    <w:multiLevelType w:val="hybridMultilevel"/>
    <w:tmpl w:val="236C3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453BD5"/>
    <w:multiLevelType w:val="hybridMultilevel"/>
    <w:tmpl w:val="E1BED7C2"/>
    <w:lvl w:ilvl="0" w:tplc="F88804E2">
      <w:start w:val="1"/>
      <w:numFmt w:val="lowerLetter"/>
      <w:lvlText w:val="%1."/>
      <w:lvlJc w:val="left"/>
      <w:pPr>
        <w:tabs>
          <w:tab w:val="num" w:pos="360"/>
        </w:tabs>
        <w:ind w:left="360" w:hanging="360"/>
      </w:pPr>
      <w:rPr>
        <w:rFonts w:hint="default"/>
        <w:caps/>
      </w:rPr>
    </w:lvl>
    <w:lvl w:ilvl="1" w:tplc="0407000F">
      <w:start w:val="1"/>
      <w:numFmt w:val="decimal"/>
      <w:lvlText w:val="%2."/>
      <w:lvlJc w:val="left"/>
      <w:pPr>
        <w:tabs>
          <w:tab w:val="num" w:pos="1080"/>
        </w:tabs>
        <w:ind w:left="1080" w:hanging="360"/>
      </w:pPr>
      <w:rPr>
        <w:rFonts w:hint="default"/>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7750B34"/>
    <w:multiLevelType w:val="hybridMultilevel"/>
    <w:tmpl w:val="FBA2FC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48925385"/>
    <w:multiLevelType w:val="hybridMultilevel"/>
    <w:tmpl w:val="B6625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673809BF"/>
    <w:multiLevelType w:val="hybridMultilevel"/>
    <w:tmpl w:val="40A2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C73529B"/>
    <w:multiLevelType w:val="hybridMultilevel"/>
    <w:tmpl w:val="507C045E"/>
    <w:lvl w:ilvl="0" w:tplc="FFFFFFFF">
      <w:start w:val="1"/>
      <w:numFmt w:val="lowerLetter"/>
      <w:lvlText w:val="%1."/>
      <w:lvlJc w:val="left"/>
      <w:pPr>
        <w:tabs>
          <w:tab w:val="num" w:pos="360"/>
        </w:tabs>
        <w:ind w:left="360" w:hanging="360"/>
      </w:pPr>
      <w:rPr>
        <w:rFonts w:hint="default"/>
      </w:rPr>
    </w:lvl>
    <w:lvl w:ilvl="1" w:tplc="CEAAD758">
      <w:start w:val="1"/>
      <w:numFmt w:val="decimal"/>
      <w:lvlText w:val="%2."/>
      <w:lvlJc w:val="left"/>
      <w:pPr>
        <w:tabs>
          <w:tab w:val="num" w:pos="1080"/>
        </w:tabs>
        <w:ind w:left="1080" w:hanging="360"/>
      </w:pPr>
      <w:rPr>
        <w:rFonts w:ascii="Times New Roman" w:eastAsia="Times New Roman" w:hAnsi="Times New Roman" w:cs="Times New Roman"/>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6DDA0EEA"/>
    <w:multiLevelType w:val="hybridMultilevel"/>
    <w:tmpl w:val="AAE22FFA"/>
    <w:lvl w:ilvl="0" w:tplc="F698DB94">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2"/>
  </w:num>
  <w:num w:numId="6">
    <w:abstractNumId w:val="6"/>
  </w:num>
  <w:num w:numId="7">
    <w:abstractNumId w:val="8"/>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D1"/>
    <w:rsid w:val="00003FE7"/>
    <w:rsid w:val="00004840"/>
    <w:rsid w:val="0001467B"/>
    <w:rsid w:val="00033FD9"/>
    <w:rsid w:val="00044840"/>
    <w:rsid w:val="000711EA"/>
    <w:rsid w:val="000725BD"/>
    <w:rsid w:val="000778F2"/>
    <w:rsid w:val="00085E6E"/>
    <w:rsid w:val="000C1028"/>
    <w:rsid w:val="000C3488"/>
    <w:rsid w:val="000C4B63"/>
    <w:rsid w:val="001445A8"/>
    <w:rsid w:val="00154D61"/>
    <w:rsid w:val="0015554F"/>
    <w:rsid w:val="00160296"/>
    <w:rsid w:val="001748AB"/>
    <w:rsid w:val="00191F16"/>
    <w:rsid w:val="001B0E8F"/>
    <w:rsid w:val="001B0F07"/>
    <w:rsid w:val="001B7733"/>
    <w:rsid w:val="001C44D9"/>
    <w:rsid w:val="001F32F3"/>
    <w:rsid w:val="001F7163"/>
    <w:rsid w:val="00200C36"/>
    <w:rsid w:val="002207D9"/>
    <w:rsid w:val="00237B4C"/>
    <w:rsid w:val="00241756"/>
    <w:rsid w:val="00252445"/>
    <w:rsid w:val="00255A20"/>
    <w:rsid w:val="00256831"/>
    <w:rsid w:val="00257916"/>
    <w:rsid w:val="00294010"/>
    <w:rsid w:val="00296A76"/>
    <w:rsid w:val="002A7E8B"/>
    <w:rsid w:val="002B73B3"/>
    <w:rsid w:val="002D4DE0"/>
    <w:rsid w:val="002F738B"/>
    <w:rsid w:val="00304ACE"/>
    <w:rsid w:val="00323025"/>
    <w:rsid w:val="00335737"/>
    <w:rsid w:val="00341965"/>
    <w:rsid w:val="00343AAD"/>
    <w:rsid w:val="00361088"/>
    <w:rsid w:val="003649B7"/>
    <w:rsid w:val="0037190C"/>
    <w:rsid w:val="00390915"/>
    <w:rsid w:val="003B388D"/>
    <w:rsid w:val="003B4CD1"/>
    <w:rsid w:val="003C0C40"/>
    <w:rsid w:val="003C58F7"/>
    <w:rsid w:val="003D5C60"/>
    <w:rsid w:val="003F3352"/>
    <w:rsid w:val="00401240"/>
    <w:rsid w:val="0041368A"/>
    <w:rsid w:val="00416B20"/>
    <w:rsid w:val="00427744"/>
    <w:rsid w:val="00432614"/>
    <w:rsid w:val="004341E3"/>
    <w:rsid w:val="004472B1"/>
    <w:rsid w:val="004608F5"/>
    <w:rsid w:val="0048225E"/>
    <w:rsid w:val="004A1896"/>
    <w:rsid w:val="004B1D40"/>
    <w:rsid w:val="004B4448"/>
    <w:rsid w:val="004C4F92"/>
    <w:rsid w:val="004D4F7E"/>
    <w:rsid w:val="004E0332"/>
    <w:rsid w:val="00502885"/>
    <w:rsid w:val="005063AA"/>
    <w:rsid w:val="00512C3C"/>
    <w:rsid w:val="00514194"/>
    <w:rsid w:val="00521BEF"/>
    <w:rsid w:val="00527BC4"/>
    <w:rsid w:val="00573D2C"/>
    <w:rsid w:val="005835B2"/>
    <w:rsid w:val="0059125C"/>
    <w:rsid w:val="005962B0"/>
    <w:rsid w:val="005A38DE"/>
    <w:rsid w:val="005A601F"/>
    <w:rsid w:val="005C29EF"/>
    <w:rsid w:val="005C6F6F"/>
    <w:rsid w:val="00610481"/>
    <w:rsid w:val="00616728"/>
    <w:rsid w:val="00617423"/>
    <w:rsid w:val="006259A9"/>
    <w:rsid w:val="00634EEF"/>
    <w:rsid w:val="00635859"/>
    <w:rsid w:val="00640E34"/>
    <w:rsid w:val="006657FF"/>
    <w:rsid w:val="006722AE"/>
    <w:rsid w:val="00674385"/>
    <w:rsid w:val="0067531A"/>
    <w:rsid w:val="006902DF"/>
    <w:rsid w:val="006A059E"/>
    <w:rsid w:val="006C78FD"/>
    <w:rsid w:val="006D5D83"/>
    <w:rsid w:val="006E2520"/>
    <w:rsid w:val="006E450B"/>
    <w:rsid w:val="00712495"/>
    <w:rsid w:val="0071367A"/>
    <w:rsid w:val="00715DF3"/>
    <w:rsid w:val="00723BD1"/>
    <w:rsid w:val="007560A9"/>
    <w:rsid w:val="007609F2"/>
    <w:rsid w:val="00767AA5"/>
    <w:rsid w:val="00783729"/>
    <w:rsid w:val="007A0D40"/>
    <w:rsid w:val="007A4FEB"/>
    <w:rsid w:val="007B4E32"/>
    <w:rsid w:val="007C1A84"/>
    <w:rsid w:val="007E5605"/>
    <w:rsid w:val="007F3CE0"/>
    <w:rsid w:val="008329D1"/>
    <w:rsid w:val="00840F98"/>
    <w:rsid w:val="00844AE9"/>
    <w:rsid w:val="008452AE"/>
    <w:rsid w:val="008466CC"/>
    <w:rsid w:val="00850186"/>
    <w:rsid w:val="00860841"/>
    <w:rsid w:val="00862BB1"/>
    <w:rsid w:val="008809A8"/>
    <w:rsid w:val="008A5EFB"/>
    <w:rsid w:val="008B0066"/>
    <w:rsid w:val="008B3060"/>
    <w:rsid w:val="008D1060"/>
    <w:rsid w:val="008D7E9A"/>
    <w:rsid w:val="008E5B86"/>
    <w:rsid w:val="008F302B"/>
    <w:rsid w:val="0090441B"/>
    <w:rsid w:val="00917B21"/>
    <w:rsid w:val="00921937"/>
    <w:rsid w:val="00921C05"/>
    <w:rsid w:val="0092437C"/>
    <w:rsid w:val="00925C0C"/>
    <w:rsid w:val="00950C60"/>
    <w:rsid w:val="009549B6"/>
    <w:rsid w:val="009578DC"/>
    <w:rsid w:val="00994BC7"/>
    <w:rsid w:val="009A5151"/>
    <w:rsid w:val="009B253A"/>
    <w:rsid w:val="009F6A75"/>
    <w:rsid w:val="00A25AEF"/>
    <w:rsid w:val="00A40DE7"/>
    <w:rsid w:val="00A57D2E"/>
    <w:rsid w:val="00A97EBB"/>
    <w:rsid w:val="00AA6576"/>
    <w:rsid w:val="00AB103E"/>
    <w:rsid w:val="00AB11C7"/>
    <w:rsid w:val="00AB364F"/>
    <w:rsid w:val="00AC16A8"/>
    <w:rsid w:val="00AE27A4"/>
    <w:rsid w:val="00AE53D7"/>
    <w:rsid w:val="00AF48EA"/>
    <w:rsid w:val="00AF6547"/>
    <w:rsid w:val="00B17018"/>
    <w:rsid w:val="00B32289"/>
    <w:rsid w:val="00B5204A"/>
    <w:rsid w:val="00B52519"/>
    <w:rsid w:val="00B546CD"/>
    <w:rsid w:val="00B86F54"/>
    <w:rsid w:val="00B90D65"/>
    <w:rsid w:val="00BA1A14"/>
    <w:rsid w:val="00BA7E17"/>
    <w:rsid w:val="00BB4B7C"/>
    <w:rsid w:val="00BB6115"/>
    <w:rsid w:val="00BC5F1D"/>
    <w:rsid w:val="00BC6673"/>
    <w:rsid w:val="00BE018F"/>
    <w:rsid w:val="00C12BEB"/>
    <w:rsid w:val="00C15C48"/>
    <w:rsid w:val="00C16908"/>
    <w:rsid w:val="00C17FFC"/>
    <w:rsid w:val="00C237A9"/>
    <w:rsid w:val="00C24FC2"/>
    <w:rsid w:val="00C469FC"/>
    <w:rsid w:val="00C74EFE"/>
    <w:rsid w:val="00C76B54"/>
    <w:rsid w:val="00C81308"/>
    <w:rsid w:val="00CA65A5"/>
    <w:rsid w:val="00CC5608"/>
    <w:rsid w:val="00CE2CD2"/>
    <w:rsid w:val="00D03ACE"/>
    <w:rsid w:val="00D05831"/>
    <w:rsid w:val="00D109A0"/>
    <w:rsid w:val="00D303F8"/>
    <w:rsid w:val="00D32C1F"/>
    <w:rsid w:val="00D71155"/>
    <w:rsid w:val="00D814F1"/>
    <w:rsid w:val="00D816BE"/>
    <w:rsid w:val="00D91292"/>
    <w:rsid w:val="00DB4D49"/>
    <w:rsid w:val="00DC1878"/>
    <w:rsid w:val="00DC7AE5"/>
    <w:rsid w:val="00DD414A"/>
    <w:rsid w:val="00DD7C9B"/>
    <w:rsid w:val="00E146F4"/>
    <w:rsid w:val="00E56225"/>
    <w:rsid w:val="00E64313"/>
    <w:rsid w:val="00E82F7D"/>
    <w:rsid w:val="00EA003C"/>
    <w:rsid w:val="00EA6BCB"/>
    <w:rsid w:val="00EC0BA2"/>
    <w:rsid w:val="00EC1D32"/>
    <w:rsid w:val="00EF41D4"/>
    <w:rsid w:val="00F42311"/>
    <w:rsid w:val="00F53DAC"/>
    <w:rsid w:val="00F654AF"/>
    <w:rsid w:val="00F9246D"/>
    <w:rsid w:val="00F9419A"/>
    <w:rsid w:val="00FB0846"/>
    <w:rsid w:val="00FD5646"/>
    <w:rsid w:val="00FE1B92"/>
    <w:rsid w:val="00FE3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Kopfzeile">
    <w:name w:val="header"/>
    <w:basedOn w:val="Standard"/>
    <w:link w:val="KopfzeileZchn"/>
    <w:rsid w:val="008D7E9A"/>
    <w:pPr>
      <w:tabs>
        <w:tab w:val="center" w:pos="4536"/>
        <w:tab w:val="right" w:pos="9072"/>
      </w:tabs>
    </w:pPr>
  </w:style>
  <w:style w:type="character" w:customStyle="1" w:styleId="KopfzeileZchn">
    <w:name w:val="Kopfzeile Zchn"/>
    <w:basedOn w:val="Absatz-Standardschriftart"/>
    <w:link w:val="Kopfzeile"/>
    <w:rsid w:val="008D7E9A"/>
    <w:rPr>
      <w:sz w:val="24"/>
      <w:szCs w:val="24"/>
    </w:rPr>
  </w:style>
  <w:style w:type="paragraph" w:styleId="Fuzeile">
    <w:name w:val="footer"/>
    <w:basedOn w:val="Standard"/>
    <w:link w:val="FuzeileZchn"/>
    <w:uiPriority w:val="99"/>
    <w:rsid w:val="008D7E9A"/>
    <w:pPr>
      <w:tabs>
        <w:tab w:val="center" w:pos="4536"/>
        <w:tab w:val="right" w:pos="9072"/>
      </w:tabs>
    </w:pPr>
  </w:style>
  <w:style w:type="character" w:customStyle="1" w:styleId="FuzeileZchn">
    <w:name w:val="Fußzeile Zchn"/>
    <w:basedOn w:val="Absatz-Standardschriftart"/>
    <w:link w:val="Fuzeile"/>
    <w:uiPriority w:val="99"/>
    <w:rsid w:val="008D7E9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Kopfzeile">
    <w:name w:val="header"/>
    <w:basedOn w:val="Standard"/>
    <w:link w:val="KopfzeileZchn"/>
    <w:rsid w:val="008D7E9A"/>
    <w:pPr>
      <w:tabs>
        <w:tab w:val="center" w:pos="4536"/>
        <w:tab w:val="right" w:pos="9072"/>
      </w:tabs>
    </w:pPr>
  </w:style>
  <w:style w:type="character" w:customStyle="1" w:styleId="KopfzeileZchn">
    <w:name w:val="Kopfzeile Zchn"/>
    <w:basedOn w:val="Absatz-Standardschriftart"/>
    <w:link w:val="Kopfzeile"/>
    <w:rsid w:val="008D7E9A"/>
    <w:rPr>
      <w:sz w:val="24"/>
      <w:szCs w:val="24"/>
    </w:rPr>
  </w:style>
  <w:style w:type="paragraph" w:styleId="Fuzeile">
    <w:name w:val="footer"/>
    <w:basedOn w:val="Standard"/>
    <w:link w:val="FuzeileZchn"/>
    <w:uiPriority w:val="99"/>
    <w:rsid w:val="008D7E9A"/>
    <w:pPr>
      <w:tabs>
        <w:tab w:val="center" w:pos="4536"/>
        <w:tab w:val="right" w:pos="9072"/>
      </w:tabs>
    </w:pPr>
  </w:style>
  <w:style w:type="character" w:customStyle="1" w:styleId="FuzeileZchn">
    <w:name w:val="Fußzeile Zchn"/>
    <w:basedOn w:val="Absatz-Standardschriftart"/>
    <w:link w:val="Fuzeile"/>
    <w:uiPriority w:val="99"/>
    <w:rsid w:val="008D7E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16286">
      <w:bodyDiv w:val="1"/>
      <w:marLeft w:val="0"/>
      <w:marRight w:val="0"/>
      <w:marTop w:val="0"/>
      <w:marBottom w:val="0"/>
      <w:divBdr>
        <w:top w:val="none" w:sz="0" w:space="0" w:color="auto"/>
        <w:left w:val="none" w:sz="0" w:space="0" w:color="auto"/>
        <w:bottom w:val="none" w:sz="0" w:space="0" w:color="auto"/>
        <w:right w:val="none" w:sz="0" w:space="0" w:color="auto"/>
      </w:divBdr>
    </w:div>
    <w:div w:id="305819677">
      <w:bodyDiv w:val="1"/>
      <w:marLeft w:val="0"/>
      <w:marRight w:val="0"/>
      <w:marTop w:val="0"/>
      <w:marBottom w:val="0"/>
      <w:divBdr>
        <w:top w:val="none" w:sz="0" w:space="0" w:color="auto"/>
        <w:left w:val="none" w:sz="0" w:space="0" w:color="auto"/>
        <w:bottom w:val="none" w:sz="0" w:space="0" w:color="auto"/>
        <w:right w:val="none" w:sz="0" w:space="0" w:color="auto"/>
      </w:divBdr>
    </w:div>
    <w:div w:id="426926161">
      <w:bodyDiv w:val="1"/>
      <w:marLeft w:val="0"/>
      <w:marRight w:val="0"/>
      <w:marTop w:val="0"/>
      <w:marBottom w:val="0"/>
      <w:divBdr>
        <w:top w:val="none" w:sz="0" w:space="0" w:color="auto"/>
        <w:left w:val="none" w:sz="0" w:space="0" w:color="auto"/>
        <w:bottom w:val="none" w:sz="0" w:space="0" w:color="auto"/>
        <w:right w:val="none" w:sz="0" w:space="0" w:color="auto"/>
      </w:divBdr>
    </w:div>
    <w:div w:id="577635480">
      <w:bodyDiv w:val="1"/>
      <w:marLeft w:val="0"/>
      <w:marRight w:val="0"/>
      <w:marTop w:val="0"/>
      <w:marBottom w:val="0"/>
      <w:divBdr>
        <w:top w:val="none" w:sz="0" w:space="0" w:color="auto"/>
        <w:left w:val="none" w:sz="0" w:space="0" w:color="auto"/>
        <w:bottom w:val="none" w:sz="0" w:space="0" w:color="auto"/>
        <w:right w:val="none" w:sz="0" w:space="0" w:color="auto"/>
      </w:divBdr>
    </w:div>
    <w:div w:id="667176904">
      <w:bodyDiv w:val="1"/>
      <w:marLeft w:val="0"/>
      <w:marRight w:val="0"/>
      <w:marTop w:val="0"/>
      <w:marBottom w:val="0"/>
      <w:divBdr>
        <w:top w:val="none" w:sz="0" w:space="0" w:color="auto"/>
        <w:left w:val="none" w:sz="0" w:space="0" w:color="auto"/>
        <w:bottom w:val="none" w:sz="0" w:space="0" w:color="auto"/>
        <w:right w:val="none" w:sz="0" w:space="0" w:color="auto"/>
      </w:divBdr>
    </w:div>
    <w:div w:id="751121382">
      <w:bodyDiv w:val="1"/>
      <w:marLeft w:val="0"/>
      <w:marRight w:val="0"/>
      <w:marTop w:val="0"/>
      <w:marBottom w:val="0"/>
      <w:divBdr>
        <w:top w:val="none" w:sz="0" w:space="0" w:color="auto"/>
        <w:left w:val="none" w:sz="0" w:space="0" w:color="auto"/>
        <w:bottom w:val="none" w:sz="0" w:space="0" w:color="auto"/>
        <w:right w:val="none" w:sz="0" w:space="0" w:color="auto"/>
      </w:divBdr>
    </w:div>
    <w:div w:id="897939935">
      <w:bodyDiv w:val="1"/>
      <w:marLeft w:val="0"/>
      <w:marRight w:val="0"/>
      <w:marTop w:val="0"/>
      <w:marBottom w:val="0"/>
      <w:divBdr>
        <w:top w:val="none" w:sz="0" w:space="0" w:color="auto"/>
        <w:left w:val="none" w:sz="0" w:space="0" w:color="auto"/>
        <w:bottom w:val="none" w:sz="0" w:space="0" w:color="auto"/>
        <w:right w:val="none" w:sz="0" w:space="0" w:color="auto"/>
      </w:divBdr>
      <w:divsChild>
        <w:div w:id="1896508538">
          <w:marLeft w:val="0"/>
          <w:marRight w:val="0"/>
          <w:marTop w:val="0"/>
          <w:marBottom w:val="0"/>
          <w:divBdr>
            <w:top w:val="none" w:sz="0" w:space="0" w:color="auto"/>
            <w:left w:val="none" w:sz="0" w:space="0" w:color="auto"/>
            <w:bottom w:val="none" w:sz="0" w:space="0" w:color="auto"/>
            <w:right w:val="none" w:sz="0" w:space="0" w:color="auto"/>
          </w:divBdr>
        </w:div>
      </w:divsChild>
    </w:div>
    <w:div w:id="1011106733">
      <w:bodyDiv w:val="1"/>
      <w:marLeft w:val="0"/>
      <w:marRight w:val="0"/>
      <w:marTop w:val="0"/>
      <w:marBottom w:val="0"/>
      <w:divBdr>
        <w:top w:val="none" w:sz="0" w:space="0" w:color="auto"/>
        <w:left w:val="none" w:sz="0" w:space="0" w:color="auto"/>
        <w:bottom w:val="none" w:sz="0" w:space="0" w:color="auto"/>
        <w:right w:val="none" w:sz="0" w:space="0" w:color="auto"/>
      </w:divBdr>
    </w:div>
    <w:div w:id="1031957865">
      <w:bodyDiv w:val="1"/>
      <w:marLeft w:val="0"/>
      <w:marRight w:val="0"/>
      <w:marTop w:val="0"/>
      <w:marBottom w:val="0"/>
      <w:divBdr>
        <w:top w:val="none" w:sz="0" w:space="0" w:color="auto"/>
        <w:left w:val="none" w:sz="0" w:space="0" w:color="auto"/>
        <w:bottom w:val="none" w:sz="0" w:space="0" w:color="auto"/>
        <w:right w:val="none" w:sz="0" w:space="0" w:color="auto"/>
      </w:divBdr>
    </w:div>
    <w:div w:id="1274051256">
      <w:bodyDiv w:val="1"/>
      <w:marLeft w:val="0"/>
      <w:marRight w:val="0"/>
      <w:marTop w:val="0"/>
      <w:marBottom w:val="0"/>
      <w:divBdr>
        <w:top w:val="none" w:sz="0" w:space="0" w:color="auto"/>
        <w:left w:val="none" w:sz="0" w:space="0" w:color="auto"/>
        <w:bottom w:val="none" w:sz="0" w:space="0" w:color="auto"/>
        <w:right w:val="none" w:sz="0" w:space="0" w:color="auto"/>
      </w:divBdr>
    </w:div>
    <w:div w:id="1403216886">
      <w:bodyDiv w:val="1"/>
      <w:marLeft w:val="0"/>
      <w:marRight w:val="0"/>
      <w:marTop w:val="0"/>
      <w:marBottom w:val="0"/>
      <w:divBdr>
        <w:top w:val="none" w:sz="0" w:space="0" w:color="auto"/>
        <w:left w:val="none" w:sz="0" w:space="0" w:color="auto"/>
        <w:bottom w:val="none" w:sz="0" w:space="0" w:color="auto"/>
        <w:right w:val="none" w:sz="0" w:space="0" w:color="auto"/>
      </w:divBdr>
    </w:div>
    <w:div w:id="1423600686">
      <w:bodyDiv w:val="1"/>
      <w:marLeft w:val="0"/>
      <w:marRight w:val="0"/>
      <w:marTop w:val="0"/>
      <w:marBottom w:val="0"/>
      <w:divBdr>
        <w:top w:val="none" w:sz="0" w:space="0" w:color="auto"/>
        <w:left w:val="none" w:sz="0" w:space="0" w:color="auto"/>
        <w:bottom w:val="none" w:sz="0" w:space="0" w:color="auto"/>
        <w:right w:val="none" w:sz="0" w:space="0" w:color="auto"/>
      </w:divBdr>
    </w:div>
    <w:div w:id="1451320629">
      <w:bodyDiv w:val="1"/>
      <w:marLeft w:val="0"/>
      <w:marRight w:val="0"/>
      <w:marTop w:val="0"/>
      <w:marBottom w:val="0"/>
      <w:divBdr>
        <w:top w:val="none" w:sz="0" w:space="0" w:color="auto"/>
        <w:left w:val="none" w:sz="0" w:space="0" w:color="auto"/>
        <w:bottom w:val="none" w:sz="0" w:space="0" w:color="auto"/>
        <w:right w:val="none" w:sz="0" w:space="0" w:color="auto"/>
      </w:divBdr>
    </w:div>
    <w:div w:id="1527132024">
      <w:bodyDiv w:val="1"/>
      <w:marLeft w:val="0"/>
      <w:marRight w:val="0"/>
      <w:marTop w:val="0"/>
      <w:marBottom w:val="0"/>
      <w:divBdr>
        <w:top w:val="none" w:sz="0" w:space="0" w:color="auto"/>
        <w:left w:val="none" w:sz="0" w:space="0" w:color="auto"/>
        <w:bottom w:val="none" w:sz="0" w:space="0" w:color="auto"/>
        <w:right w:val="none" w:sz="0" w:space="0" w:color="auto"/>
      </w:divBdr>
    </w:div>
    <w:div w:id="1608122677">
      <w:bodyDiv w:val="1"/>
      <w:marLeft w:val="0"/>
      <w:marRight w:val="0"/>
      <w:marTop w:val="0"/>
      <w:marBottom w:val="0"/>
      <w:divBdr>
        <w:top w:val="none" w:sz="0" w:space="0" w:color="auto"/>
        <w:left w:val="none" w:sz="0" w:space="0" w:color="auto"/>
        <w:bottom w:val="none" w:sz="0" w:space="0" w:color="auto"/>
        <w:right w:val="none" w:sz="0" w:space="0" w:color="auto"/>
      </w:divBdr>
    </w:div>
    <w:div w:id="1685593016">
      <w:bodyDiv w:val="1"/>
      <w:marLeft w:val="0"/>
      <w:marRight w:val="0"/>
      <w:marTop w:val="0"/>
      <w:marBottom w:val="0"/>
      <w:divBdr>
        <w:top w:val="none" w:sz="0" w:space="0" w:color="auto"/>
        <w:left w:val="none" w:sz="0" w:space="0" w:color="auto"/>
        <w:bottom w:val="none" w:sz="0" w:space="0" w:color="auto"/>
        <w:right w:val="none" w:sz="0" w:space="0" w:color="auto"/>
      </w:divBdr>
    </w:div>
    <w:div w:id="1811315916">
      <w:bodyDiv w:val="1"/>
      <w:marLeft w:val="0"/>
      <w:marRight w:val="0"/>
      <w:marTop w:val="0"/>
      <w:marBottom w:val="0"/>
      <w:divBdr>
        <w:top w:val="none" w:sz="0" w:space="0" w:color="auto"/>
        <w:left w:val="none" w:sz="0" w:space="0" w:color="auto"/>
        <w:bottom w:val="none" w:sz="0" w:space="0" w:color="auto"/>
        <w:right w:val="none" w:sz="0" w:space="0" w:color="auto"/>
      </w:divBdr>
    </w:div>
    <w:div w:id="2020235745">
      <w:bodyDiv w:val="1"/>
      <w:marLeft w:val="0"/>
      <w:marRight w:val="0"/>
      <w:marTop w:val="0"/>
      <w:marBottom w:val="0"/>
      <w:divBdr>
        <w:top w:val="none" w:sz="0" w:space="0" w:color="auto"/>
        <w:left w:val="none" w:sz="0" w:space="0" w:color="auto"/>
        <w:bottom w:val="none" w:sz="0" w:space="0" w:color="auto"/>
        <w:right w:val="none" w:sz="0" w:space="0" w:color="auto"/>
      </w:divBdr>
    </w:div>
    <w:div w:id="21028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di.de/269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uroexpo.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euroexpo.de"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3143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Fraunhofer-IPA</Company>
  <LinksUpToDate>false</LinksUpToDate>
  <CharactersWithSpaces>3563</CharactersWithSpaces>
  <SharedDoc>false</SharedDoc>
  <HLinks>
    <vt:vector size="6" baseType="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Kleinert Xenia</cp:lastModifiedBy>
  <cp:revision>9</cp:revision>
  <cp:lastPrinted>2009-12-03T09:28:00Z</cp:lastPrinted>
  <dcterms:created xsi:type="dcterms:W3CDTF">2014-11-25T12:44:00Z</dcterms:created>
  <dcterms:modified xsi:type="dcterms:W3CDTF">2014-12-03T13:23:00Z</dcterms:modified>
</cp:coreProperties>
</file>