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A4B89" w14:textId="5547C07E" w:rsidR="008F08A1" w:rsidRPr="00473EB2" w:rsidRDefault="008F08A1">
      <w:pPr>
        <w:ind w:right="1134"/>
        <w:jc w:val="both"/>
        <w:rPr>
          <w:rFonts w:ascii="Arial" w:hAnsi="Arial" w:cs="Arial"/>
          <w:sz w:val="10"/>
          <w:szCs w:val="10"/>
        </w:rPr>
      </w:pPr>
    </w:p>
    <w:p w14:paraId="3A70AE05" w14:textId="406C0626" w:rsidR="003C2741" w:rsidRPr="00473EB2" w:rsidRDefault="003C2741">
      <w:pPr>
        <w:ind w:right="1134"/>
        <w:jc w:val="both"/>
        <w:rPr>
          <w:rFonts w:ascii="Arial" w:hAnsi="Arial" w:cs="Arial"/>
          <w:sz w:val="10"/>
          <w:szCs w:val="10"/>
        </w:rPr>
      </w:pPr>
    </w:p>
    <w:p w14:paraId="0FD0DB33" w14:textId="77777777" w:rsidR="006A68BE" w:rsidRPr="00473EB2" w:rsidRDefault="006A68BE">
      <w:pPr>
        <w:ind w:right="1134"/>
        <w:jc w:val="both"/>
        <w:rPr>
          <w:rFonts w:ascii="Arial" w:hAnsi="Arial" w:cs="Arial"/>
          <w:sz w:val="10"/>
          <w:szCs w:val="10"/>
        </w:rPr>
      </w:pPr>
    </w:p>
    <w:p w14:paraId="5A75DDC9" w14:textId="77777777" w:rsidR="00EA052C" w:rsidRPr="00473EB2" w:rsidRDefault="00EA052C">
      <w:pPr>
        <w:ind w:right="1134"/>
        <w:jc w:val="both"/>
        <w:rPr>
          <w:rFonts w:ascii="Arial" w:hAnsi="Arial" w:cs="Arial"/>
          <w:sz w:val="10"/>
          <w:szCs w:val="10"/>
        </w:rPr>
      </w:pPr>
    </w:p>
    <w:p w14:paraId="76CA52F0" w14:textId="77777777" w:rsidR="00010433" w:rsidRPr="00473EB2" w:rsidRDefault="00C573B4">
      <w:pPr>
        <w:ind w:right="1134"/>
        <w:jc w:val="both"/>
        <w:rPr>
          <w:rFonts w:ascii="Arial" w:hAnsi="Arial" w:cs="Arial"/>
          <w:sz w:val="10"/>
          <w:szCs w:val="10"/>
        </w:rPr>
      </w:pPr>
      <w:r w:rsidRPr="00473EB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87B01DA" wp14:editId="3202DDD7">
                <wp:simplePos x="0" y="0"/>
                <wp:positionH relativeFrom="column">
                  <wp:posOffset>3719195</wp:posOffset>
                </wp:positionH>
                <wp:positionV relativeFrom="paragraph">
                  <wp:posOffset>16509</wp:posOffset>
                </wp:positionV>
                <wp:extent cx="2057400" cy="141922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D3A1EC" w14:textId="77777777" w:rsidR="0030729C" w:rsidRDefault="0030729C" w:rsidP="00E76C86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1FDB03AE" wp14:editId="3028F930">
                                  <wp:extent cx="819150" cy="295275"/>
                                  <wp:effectExtent l="0" t="0" r="0" b="9525"/>
                                  <wp:docPr id="3" name="Bild 3" descr="euroexpo-s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uroexpo-s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F7854A" w14:textId="77777777" w:rsidR="0030729C" w:rsidRDefault="0030729C" w:rsidP="00E76C8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Messe- und Kongress-GmbH</w:t>
                            </w:r>
                          </w:p>
                          <w:p w14:paraId="78C16EAD" w14:textId="77777777" w:rsidR="0030729C" w:rsidRDefault="0030729C" w:rsidP="00E76C8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Joseph-Dollinger-Bogen 7</w:t>
                            </w:r>
                          </w:p>
                          <w:p w14:paraId="2FBFDA5C" w14:textId="77777777" w:rsidR="0030729C" w:rsidRDefault="0030729C" w:rsidP="00E76C8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 - 80807 München</w:t>
                            </w:r>
                          </w:p>
                          <w:p w14:paraId="6E28CA78" w14:textId="7DA9644E" w:rsidR="0030729C" w:rsidRDefault="0030729C" w:rsidP="00A55DE6">
                            <w:pPr>
                              <w:tabs>
                                <w:tab w:val="left" w:pos="540"/>
                              </w:tabs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Tel.:</w:t>
                            </w: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ab/>
                              <w:t>+49 (0)89 32391-259</w:t>
                            </w:r>
                          </w:p>
                          <w:p w14:paraId="2DEC4FA3" w14:textId="6FF64BEE" w:rsidR="0030729C" w:rsidRDefault="0030729C" w:rsidP="00A55DE6">
                            <w:pPr>
                              <w:tabs>
                                <w:tab w:val="left" w:pos="540"/>
                              </w:tabs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Fax:</w:t>
                            </w: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ab/>
                              <w:t>+49 (0)89 32391-246</w:t>
                            </w:r>
                          </w:p>
                          <w:p w14:paraId="5DB7E55F" w14:textId="77777777" w:rsidR="0030729C" w:rsidRDefault="0030729C" w:rsidP="00E76C8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www.euroexpo.de</w:t>
                            </w:r>
                          </w:p>
                          <w:p w14:paraId="72E76073" w14:textId="25645EED" w:rsidR="0030729C" w:rsidRDefault="006755E8" w:rsidP="00E76C8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755E8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www.logimat-messe.de</w:t>
                            </w:r>
                          </w:p>
                          <w:p w14:paraId="0C6C339F" w14:textId="12832D48" w:rsidR="006755E8" w:rsidRDefault="006755E8" w:rsidP="00E76C8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82173A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www.logimat.digital</w:t>
                            </w:r>
                          </w:p>
                          <w:p w14:paraId="316C0E0B" w14:textId="77777777" w:rsidR="0030729C" w:rsidRDefault="0030729C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type w14:anchorId="487B01D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92.85pt;margin-top:1.3pt;width:162pt;height:11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8qJtAIAALo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" filled="f" stroked="f">
                <v:textbox>
                  <w:txbxContent>
                    <w:p w14:paraId="11D3A1EC" w14:textId="77777777" w:rsidR="0030729C" w:rsidRDefault="0030729C" w:rsidP="00E76C86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1FDB03AE" wp14:editId="3028F930">
                            <wp:extent cx="819150" cy="295275"/>
                            <wp:effectExtent l="0" t="0" r="0" b="9525"/>
                            <wp:docPr id="3" name="Bild 3" descr="euroexpo-s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uroexpo-s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F7854A" w14:textId="77777777" w:rsidR="0030729C" w:rsidRDefault="0030729C" w:rsidP="00E76C8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Messe- und Kongress-GmbH</w:t>
                      </w:r>
                    </w:p>
                    <w:p w14:paraId="78C16EAD" w14:textId="77777777" w:rsidR="0030729C" w:rsidRDefault="0030729C" w:rsidP="00E76C8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Joseph-Dollinger-Bogen 7</w:t>
                      </w:r>
                    </w:p>
                    <w:p w14:paraId="2FBFDA5C" w14:textId="77777777" w:rsidR="0030729C" w:rsidRDefault="0030729C" w:rsidP="00E76C8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D - 80807 München</w:t>
                      </w:r>
                    </w:p>
                    <w:p w14:paraId="6E28CA78" w14:textId="7DA9644E" w:rsidR="0030729C" w:rsidRDefault="0030729C" w:rsidP="00A55DE6">
                      <w:pPr>
                        <w:tabs>
                          <w:tab w:val="left" w:pos="540"/>
                        </w:tabs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Tel.:</w:t>
                      </w: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ab/>
                        <w:t>+49 (0)89 32391-259</w:t>
                      </w:r>
                    </w:p>
                    <w:p w14:paraId="2DEC4FA3" w14:textId="6FF64BEE" w:rsidR="0030729C" w:rsidRDefault="0030729C" w:rsidP="00A55DE6">
                      <w:pPr>
                        <w:tabs>
                          <w:tab w:val="left" w:pos="540"/>
                        </w:tabs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Fax:</w:t>
                      </w: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ab/>
                        <w:t>+49 (0)89 32391-246</w:t>
                      </w:r>
                    </w:p>
                    <w:p w14:paraId="5DB7E55F" w14:textId="77777777" w:rsidR="0030729C" w:rsidRDefault="0030729C" w:rsidP="00E76C8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www.euroexpo.de</w:t>
                      </w:r>
                    </w:p>
                    <w:p w14:paraId="72E76073" w14:textId="25645EED" w:rsidR="0030729C" w:rsidRDefault="006755E8" w:rsidP="00E76C8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755E8"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www.logimat-messe.de</w:t>
                      </w:r>
                    </w:p>
                    <w:p w14:paraId="0C6C339F" w14:textId="12832D48" w:rsidR="006755E8" w:rsidRDefault="006755E8" w:rsidP="00E76C8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82173A"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www.logimat.digital</w:t>
                      </w:r>
                    </w:p>
                    <w:p w14:paraId="316C0E0B" w14:textId="77777777" w:rsidR="0030729C" w:rsidRDefault="0030729C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DCC91B" w14:textId="531F8BA4" w:rsidR="0098683D" w:rsidRPr="00473EB2" w:rsidRDefault="00165C8F" w:rsidP="0098683D">
      <w:pPr>
        <w:ind w:right="1134"/>
        <w:jc w:val="both"/>
        <w:rPr>
          <w:rFonts w:ascii="Arial" w:hAnsi="Arial" w:cs="Arial"/>
          <w:sz w:val="10"/>
          <w:szCs w:val="10"/>
        </w:rPr>
      </w:pPr>
      <w:r w:rsidRPr="00473EB2">
        <w:rPr>
          <w:rFonts w:ascii="Arial" w:hAnsi="Arial" w:cs="Arial"/>
          <w:noProof/>
          <w:sz w:val="10"/>
          <w:szCs w:val="10"/>
        </w:rPr>
        <w:drawing>
          <wp:inline distT="0" distB="0" distL="0" distR="0" wp14:anchorId="7C3D0285" wp14:editId="5A8D04AA">
            <wp:extent cx="2043380" cy="1069676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iMAT_ohneJah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840" cy="113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BFDD5" w14:textId="77777777" w:rsidR="0098683D" w:rsidRPr="00473EB2" w:rsidRDefault="0098683D" w:rsidP="0098683D">
      <w:pPr>
        <w:ind w:right="1134"/>
        <w:jc w:val="both"/>
        <w:rPr>
          <w:rFonts w:ascii="Arial" w:hAnsi="Arial" w:cs="Arial"/>
          <w:sz w:val="10"/>
          <w:szCs w:val="10"/>
        </w:rPr>
      </w:pPr>
    </w:p>
    <w:p w14:paraId="33E592DF" w14:textId="3388F4E2" w:rsidR="009E6076" w:rsidRPr="00473EB2" w:rsidRDefault="0098683D" w:rsidP="0098683D">
      <w:pPr>
        <w:rPr>
          <w:rFonts w:ascii="Arial" w:hAnsi="Arial" w:cs="Arial"/>
          <w:b/>
          <w:bCs/>
          <w:sz w:val="22"/>
          <w:szCs w:val="22"/>
        </w:rPr>
      </w:pPr>
      <w:r w:rsidRPr="00473EB2">
        <w:rPr>
          <w:rFonts w:ascii="Arial" w:hAnsi="Arial" w:cs="Arial"/>
          <w:b/>
          <w:bCs/>
          <w:sz w:val="22"/>
          <w:szCs w:val="22"/>
        </w:rPr>
        <w:t>Internationale Fachmesse für Intralogistik-</w:t>
      </w:r>
      <w:r w:rsidRPr="00473EB2">
        <w:rPr>
          <w:rFonts w:ascii="Arial" w:hAnsi="Arial" w:cs="Arial"/>
          <w:b/>
          <w:bCs/>
          <w:sz w:val="22"/>
          <w:szCs w:val="22"/>
        </w:rPr>
        <w:br/>
        <w:t>Lösungen und Prozessmanagement</w:t>
      </w:r>
      <w:r w:rsidRPr="00473EB2">
        <w:rPr>
          <w:rFonts w:ascii="Arial" w:hAnsi="Arial" w:cs="Arial"/>
          <w:b/>
          <w:bCs/>
          <w:sz w:val="22"/>
          <w:szCs w:val="22"/>
        </w:rPr>
        <w:br/>
      </w:r>
      <w:r w:rsidR="003F473F">
        <w:rPr>
          <w:rFonts w:ascii="Arial" w:hAnsi="Arial" w:cs="Arial"/>
          <w:b/>
          <w:bCs/>
          <w:sz w:val="22"/>
          <w:szCs w:val="22"/>
        </w:rPr>
        <w:t>19. bis 21. März 2024</w:t>
      </w:r>
      <w:r w:rsidR="00422AA3" w:rsidRPr="00473EB2">
        <w:rPr>
          <w:rFonts w:ascii="Arial" w:hAnsi="Arial" w:cs="Arial"/>
          <w:b/>
          <w:bCs/>
          <w:sz w:val="22"/>
          <w:szCs w:val="22"/>
        </w:rPr>
        <w:t>, Messe Stuttgart</w:t>
      </w:r>
    </w:p>
    <w:p w14:paraId="09403B39" w14:textId="56437E7A" w:rsidR="00010433" w:rsidRPr="00473EB2" w:rsidRDefault="00010433" w:rsidP="008C6567">
      <w:pPr>
        <w:tabs>
          <w:tab w:val="left" w:pos="4860"/>
          <w:tab w:val="left" w:pos="5220"/>
          <w:tab w:val="left" w:pos="5940"/>
        </w:tabs>
        <w:rPr>
          <w:rFonts w:ascii="Arial" w:hAnsi="Arial" w:cs="Arial"/>
          <w:sz w:val="22"/>
          <w:szCs w:val="22"/>
        </w:rPr>
      </w:pPr>
    </w:p>
    <w:p w14:paraId="002CB4C1" w14:textId="77777777" w:rsidR="004E386B" w:rsidRPr="00473EB2" w:rsidRDefault="004E386B" w:rsidP="00DD0759">
      <w:pPr>
        <w:rPr>
          <w:rFonts w:ascii="Arial" w:hAnsi="Arial"/>
        </w:rPr>
      </w:pPr>
    </w:p>
    <w:p w14:paraId="58CA16F4" w14:textId="77777777" w:rsidR="00983C25" w:rsidRDefault="00983C25" w:rsidP="009A4C8E">
      <w:pPr>
        <w:tabs>
          <w:tab w:val="left" w:pos="5103"/>
        </w:tabs>
        <w:jc w:val="right"/>
        <w:rPr>
          <w:rFonts w:ascii="Arial" w:hAnsi="Arial" w:cs="Arial"/>
          <w:sz w:val="22"/>
          <w:szCs w:val="22"/>
        </w:rPr>
      </w:pPr>
    </w:p>
    <w:p w14:paraId="7A3C8580" w14:textId="77777777" w:rsidR="00983C25" w:rsidRDefault="00983C25" w:rsidP="009A4C8E">
      <w:pPr>
        <w:tabs>
          <w:tab w:val="left" w:pos="5103"/>
        </w:tabs>
        <w:jc w:val="right"/>
        <w:rPr>
          <w:rFonts w:ascii="Arial" w:hAnsi="Arial" w:cs="Arial"/>
          <w:sz w:val="22"/>
          <w:szCs w:val="22"/>
        </w:rPr>
      </w:pPr>
    </w:p>
    <w:p w14:paraId="179D00BD" w14:textId="4A225E03" w:rsidR="00E15C99" w:rsidRPr="00473EB2" w:rsidRDefault="00E15C99" w:rsidP="009A4C8E">
      <w:pPr>
        <w:tabs>
          <w:tab w:val="left" w:pos="5103"/>
        </w:tabs>
        <w:jc w:val="right"/>
        <w:rPr>
          <w:rFonts w:ascii="Arial" w:hAnsi="Arial" w:cs="Arial"/>
          <w:sz w:val="22"/>
          <w:szCs w:val="22"/>
        </w:rPr>
      </w:pPr>
      <w:r w:rsidRPr="00473EB2">
        <w:rPr>
          <w:rFonts w:ascii="Arial" w:hAnsi="Arial" w:cs="Arial"/>
          <w:sz w:val="22"/>
          <w:szCs w:val="22"/>
        </w:rPr>
        <w:t>München</w:t>
      </w:r>
      <w:r w:rsidR="00422AA3" w:rsidRPr="00473EB2">
        <w:rPr>
          <w:rFonts w:ascii="Arial" w:hAnsi="Arial" w:cs="Arial"/>
          <w:sz w:val="22"/>
          <w:szCs w:val="22"/>
        </w:rPr>
        <w:t>,</w:t>
      </w:r>
      <w:r w:rsidR="004D1AE9">
        <w:rPr>
          <w:rFonts w:ascii="Arial" w:hAnsi="Arial" w:cs="Arial"/>
          <w:sz w:val="22"/>
          <w:szCs w:val="22"/>
        </w:rPr>
        <w:t xml:space="preserve"> </w:t>
      </w:r>
      <w:r w:rsidR="00BA0EC0">
        <w:rPr>
          <w:rFonts w:ascii="Arial" w:hAnsi="Arial" w:cs="Arial"/>
          <w:sz w:val="22"/>
          <w:szCs w:val="22"/>
        </w:rPr>
        <w:t>06.02.</w:t>
      </w:r>
      <w:r w:rsidR="00661789" w:rsidRPr="00473EB2">
        <w:rPr>
          <w:rFonts w:ascii="Arial" w:hAnsi="Arial" w:cs="Arial"/>
          <w:sz w:val="22"/>
          <w:szCs w:val="22"/>
        </w:rPr>
        <w:t>202</w:t>
      </w:r>
      <w:r w:rsidR="00CC0C70">
        <w:rPr>
          <w:rFonts w:ascii="Arial" w:hAnsi="Arial" w:cs="Arial"/>
          <w:sz w:val="22"/>
          <w:szCs w:val="22"/>
        </w:rPr>
        <w:t>4</w:t>
      </w:r>
    </w:p>
    <w:p w14:paraId="19F27FE0" w14:textId="77777777" w:rsidR="008C6567" w:rsidRPr="00473EB2" w:rsidRDefault="008C6567" w:rsidP="008437F2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0655BA17" w14:textId="77777777" w:rsidR="00DB5269" w:rsidRPr="00473EB2" w:rsidRDefault="00DB5269" w:rsidP="00DB5269">
      <w:pPr>
        <w:pStyle w:val="berschrift1"/>
        <w:jc w:val="both"/>
        <w:rPr>
          <w:rFonts w:cs="Arial"/>
          <w:color w:val="auto"/>
          <w:sz w:val="22"/>
          <w:szCs w:val="22"/>
        </w:rPr>
      </w:pPr>
      <w:r w:rsidRPr="00473EB2">
        <w:rPr>
          <w:rFonts w:cs="Arial"/>
          <w:color w:val="auto"/>
          <w:sz w:val="48"/>
          <w:szCs w:val="22"/>
        </w:rPr>
        <w:t>Presseinformation</w:t>
      </w:r>
    </w:p>
    <w:p w14:paraId="21D0BC2E" w14:textId="77777777" w:rsidR="00DB5269" w:rsidRPr="001F42C4" w:rsidRDefault="00DB5269" w:rsidP="00DB5269">
      <w:pPr>
        <w:rPr>
          <w:rFonts w:ascii="Arial" w:hAnsi="Arial"/>
          <w:sz w:val="16"/>
          <w:szCs w:val="16"/>
        </w:rPr>
      </w:pPr>
    </w:p>
    <w:p w14:paraId="62DBDFAE" w14:textId="137F3288" w:rsidR="001D53B8" w:rsidRDefault="001D53B8" w:rsidP="001D53B8">
      <w:pPr>
        <w:pStyle w:val="berschrift1"/>
        <w:rPr>
          <w:color w:val="auto"/>
          <w:sz w:val="24"/>
          <w:szCs w:val="24"/>
          <w:u w:val="single"/>
        </w:rPr>
      </w:pPr>
      <w:proofErr w:type="spellStart"/>
      <w:r>
        <w:rPr>
          <w:color w:val="auto"/>
          <w:sz w:val="24"/>
          <w:szCs w:val="24"/>
          <w:u w:val="single"/>
        </w:rPr>
        <w:t>LogiMAT</w:t>
      </w:r>
      <w:proofErr w:type="spellEnd"/>
      <w:r>
        <w:rPr>
          <w:color w:val="auto"/>
          <w:sz w:val="24"/>
          <w:szCs w:val="24"/>
          <w:u w:val="single"/>
        </w:rPr>
        <w:t xml:space="preserve"> </w:t>
      </w:r>
      <w:r w:rsidR="003E3640">
        <w:rPr>
          <w:color w:val="auto"/>
          <w:sz w:val="24"/>
          <w:szCs w:val="24"/>
          <w:u w:val="single"/>
        </w:rPr>
        <w:t xml:space="preserve">2024 </w:t>
      </w:r>
      <w:r w:rsidR="0001051E">
        <w:rPr>
          <w:color w:val="auto"/>
          <w:sz w:val="24"/>
          <w:szCs w:val="24"/>
          <w:u w:val="single"/>
        </w:rPr>
        <w:t>in Stuttgart</w:t>
      </w:r>
    </w:p>
    <w:p w14:paraId="5FCFF08C" w14:textId="6607CA78" w:rsidR="00DB5269" w:rsidRPr="0082173A" w:rsidRDefault="00FC3006" w:rsidP="001D53B8">
      <w:pPr>
        <w:ind w:right="-2"/>
        <w:rPr>
          <w:rFonts w:ascii="Arial" w:hAnsi="Arial" w:cs="Arial"/>
          <w:b/>
          <w:sz w:val="28"/>
          <w:szCs w:val="28"/>
        </w:rPr>
      </w:pPr>
      <w:r>
        <w:rPr>
          <w:rStyle w:val="Fett"/>
          <w:rFonts w:ascii="Arial" w:hAnsi="Arial" w:cs="Arial"/>
          <w:sz w:val="28"/>
          <w:szCs w:val="28"/>
        </w:rPr>
        <w:t>Premieren, Innovationen, Neuentwicklungen</w:t>
      </w:r>
    </w:p>
    <w:p w14:paraId="4495EC8E" w14:textId="77777777" w:rsidR="00A81BA6" w:rsidRPr="0082173A" w:rsidRDefault="00A81BA6" w:rsidP="00DB5269">
      <w:pPr>
        <w:rPr>
          <w:rFonts w:ascii="Arial" w:hAnsi="Arial" w:cs="Arial"/>
          <w:sz w:val="22"/>
          <w:szCs w:val="22"/>
        </w:rPr>
      </w:pPr>
    </w:p>
    <w:p w14:paraId="7F1FB032" w14:textId="225C52CA" w:rsidR="001120EF" w:rsidRDefault="00DB5269" w:rsidP="00DB5269">
      <w:pPr>
        <w:jc w:val="both"/>
        <w:rPr>
          <w:rStyle w:val="Fett"/>
          <w:rFonts w:ascii="Arial" w:hAnsi="Arial" w:cs="Arial"/>
        </w:rPr>
      </w:pPr>
      <w:r w:rsidRPr="0082173A">
        <w:rPr>
          <w:rFonts w:ascii="Arial" w:hAnsi="Arial" w:cs="Arial"/>
          <w:b/>
        </w:rPr>
        <w:t xml:space="preserve">München, </w:t>
      </w:r>
      <w:r w:rsidR="00BA0EC0">
        <w:rPr>
          <w:rFonts w:ascii="Arial" w:hAnsi="Arial" w:cs="Arial"/>
          <w:b/>
        </w:rPr>
        <w:t>06.02.</w:t>
      </w:r>
      <w:r w:rsidR="00983C25" w:rsidRPr="0082173A">
        <w:rPr>
          <w:rFonts w:ascii="Arial" w:hAnsi="Arial" w:cs="Arial"/>
          <w:b/>
        </w:rPr>
        <w:t>202</w:t>
      </w:r>
      <w:r w:rsidR="00CC0C70">
        <w:rPr>
          <w:rFonts w:ascii="Arial" w:hAnsi="Arial" w:cs="Arial"/>
          <w:b/>
        </w:rPr>
        <w:t>4</w:t>
      </w:r>
      <w:r w:rsidRPr="0082173A">
        <w:rPr>
          <w:rFonts w:ascii="Arial" w:hAnsi="Arial" w:cs="Arial"/>
          <w:b/>
        </w:rPr>
        <w:t xml:space="preserve"> – </w:t>
      </w:r>
      <w:r w:rsidR="00FC3006">
        <w:rPr>
          <w:rFonts w:ascii="Arial" w:hAnsi="Arial" w:cs="Arial"/>
          <w:b/>
        </w:rPr>
        <w:t xml:space="preserve">Auf der </w:t>
      </w:r>
      <w:proofErr w:type="spellStart"/>
      <w:r w:rsidR="00FC3006">
        <w:rPr>
          <w:rFonts w:ascii="Arial" w:hAnsi="Arial" w:cs="Arial"/>
          <w:b/>
        </w:rPr>
        <w:t>LogiMAT</w:t>
      </w:r>
      <w:proofErr w:type="spellEnd"/>
      <w:r w:rsidR="00FC3006">
        <w:rPr>
          <w:rFonts w:ascii="Arial" w:hAnsi="Arial" w:cs="Arial"/>
          <w:b/>
        </w:rPr>
        <w:t xml:space="preserve"> 2024 präsentieren die internationalen Aussteller aller Produktsegmente dem Fachpublikum </w:t>
      </w:r>
      <w:r w:rsidR="004E0313">
        <w:rPr>
          <w:rFonts w:ascii="Arial" w:hAnsi="Arial" w:cs="Arial"/>
          <w:b/>
        </w:rPr>
        <w:t>erstmals zahlreiche Neu- und Weiterentwicklungen für effiziente Intralogistik.</w:t>
      </w:r>
      <w:r w:rsidR="004E0313" w:rsidRPr="004E0313">
        <w:rPr>
          <w:rFonts w:ascii="Arial" w:hAnsi="Arial" w:cs="Arial"/>
        </w:rPr>
        <w:t xml:space="preserve"> </w:t>
      </w:r>
      <w:r w:rsidR="004E0313">
        <w:rPr>
          <w:rFonts w:ascii="Arial" w:hAnsi="Arial" w:cs="Arial"/>
          <w:b/>
        </w:rPr>
        <w:t>Be</w:t>
      </w:r>
      <w:r w:rsidR="004E0313" w:rsidRPr="004E0313">
        <w:rPr>
          <w:rFonts w:ascii="Arial" w:hAnsi="Arial" w:cs="Arial"/>
          <w:b/>
        </w:rPr>
        <w:t xml:space="preserve">reits im Vorfeld der Messe </w:t>
      </w:r>
      <w:r w:rsidR="004E0313">
        <w:rPr>
          <w:rFonts w:ascii="Arial" w:hAnsi="Arial" w:cs="Arial"/>
          <w:b/>
        </w:rPr>
        <w:t xml:space="preserve">wurden </w:t>
      </w:r>
      <w:r w:rsidR="004E0313" w:rsidRPr="004E0313">
        <w:rPr>
          <w:rFonts w:ascii="Arial" w:hAnsi="Arial" w:cs="Arial"/>
          <w:b/>
        </w:rPr>
        <w:t xml:space="preserve">rund 100 </w:t>
      </w:r>
      <w:r w:rsidR="003E3640">
        <w:rPr>
          <w:rFonts w:ascii="Arial" w:hAnsi="Arial" w:cs="Arial"/>
          <w:b/>
        </w:rPr>
        <w:t xml:space="preserve">Premieren und </w:t>
      </w:r>
      <w:r w:rsidR="004E0313" w:rsidRPr="004E0313">
        <w:rPr>
          <w:rFonts w:ascii="Arial" w:hAnsi="Arial" w:cs="Arial"/>
          <w:b/>
        </w:rPr>
        <w:t>Neuvorstellungen angekündigt</w:t>
      </w:r>
      <w:r w:rsidR="004E0313">
        <w:rPr>
          <w:rFonts w:ascii="Arial" w:hAnsi="Arial" w:cs="Arial"/>
          <w:b/>
        </w:rPr>
        <w:t>.</w:t>
      </w:r>
    </w:p>
    <w:p w14:paraId="7DD1431A" w14:textId="08283815" w:rsidR="006A4740" w:rsidRDefault="00EC587D" w:rsidP="00B32590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Mit einem Feuerwerk an Innovationen</w:t>
      </w:r>
      <w:r w:rsidR="00834DBB" w:rsidRPr="00834D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und Neuheiten eröffnet die </w:t>
      </w:r>
      <w:proofErr w:type="spellStart"/>
      <w:r>
        <w:rPr>
          <w:rFonts w:ascii="Arial" w:hAnsi="Arial" w:cs="Arial"/>
        </w:rPr>
        <w:t>LogiMAT</w:t>
      </w:r>
      <w:proofErr w:type="spellEnd"/>
      <w:r>
        <w:rPr>
          <w:rFonts w:ascii="Arial" w:hAnsi="Arial" w:cs="Arial"/>
        </w:rPr>
        <w:t xml:space="preserve"> </w:t>
      </w:r>
      <w:r w:rsidR="00A90482">
        <w:rPr>
          <w:rFonts w:ascii="Arial" w:hAnsi="Arial" w:cs="Arial"/>
        </w:rPr>
        <w:t xml:space="preserve">unter dem </w:t>
      </w:r>
      <w:r w:rsidR="00A90482" w:rsidRPr="00A90482">
        <w:rPr>
          <w:rFonts w:ascii="Arial" w:hAnsi="Arial" w:cs="Arial"/>
        </w:rPr>
        <w:t xml:space="preserve">Motto „SHAPING CHANGE TOGETHER – </w:t>
      </w:r>
      <w:proofErr w:type="spellStart"/>
      <w:r w:rsidR="00A90482" w:rsidRPr="00A90482">
        <w:rPr>
          <w:rFonts w:ascii="Arial" w:hAnsi="Arial" w:cs="Arial"/>
        </w:rPr>
        <w:t>Sustainability</w:t>
      </w:r>
      <w:proofErr w:type="spellEnd"/>
      <w:r w:rsidR="00A90482" w:rsidRPr="00A90482">
        <w:rPr>
          <w:rFonts w:ascii="Arial" w:hAnsi="Arial" w:cs="Arial"/>
        </w:rPr>
        <w:t xml:space="preserve"> – AI – </w:t>
      </w:r>
      <w:proofErr w:type="spellStart"/>
      <w:r w:rsidR="00A90482" w:rsidRPr="00A90482">
        <w:rPr>
          <w:rFonts w:ascii="Arial" w:hAnsi="Arial" w:cs="Arial"/>
        </w:rPr>
        <w:t>Ergonomics</w:t>
      </w:r>
      <w:proofErr w:type="spellEnd"/>
      <w:r w:rsidR="00A90482" w:rsidRPr="00A90482">
        <w:rPr>
          <w:rFonts w:ascii="Arial" w:hAnsi="Arial" w:cs="Arial"/>
        </w:rPr>
        <w:t>“</w:t>
      </w:r>
      <w:r w:rsidR="004829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das Messejahr 2024. Über alle Produktgruppen hinweg wurden bereits im Vorfeld der Messe rund 100 Neuvorstellungen </w:t>
      </w:r>
      <w:r w:rsidR="00547ADC">
        <w:rPr>
          <w:rFonts w:ascii="Arial" w:hAnsi="Arial" w:cs="Arial"/>
        </w:rPr>
        <w:t xml:space="preserve">und Weiterentwicklungen </w:t>
      </w:r>
      <w:r>
        <w:rPr>
          <w:rFonts w:ascii="Arial" w:hAnsi="Arial" w:cs="Arial"/>
        </w:rPr>
        <w:t xml:space="preserve">angekündigt – darunter zahlreiche exklusive Welt- und Europapremieren. </w:t>
      </w:r>
      <w:r w:rsidR="00A90482">
        <w:rPr>
          <w:rFonts w:ascii="Arial" w:hAnsi="Arial" w:cs="Arial"/>
        </w:rPr>
        <w:t xml:space="preserve">„Die geballte Menge an Innovationen unterstreicht einmal mehr die Kreativität und den Ideenreichtum der Branche“, </w:t>
      </w:r>
      <w:r w:rsidR="006A4740" w:rsidRPr="006A4740">
        <w:rPr>
          <w:rFonts w:ascii="Arial" w:hAnsi="Arial" w:cs="Arial"/>
        </w:rPr>
        <w:t>urteilt Messeleiter Michael Ruchty vom Münchener Messeveranstalter EUROEXPO Messe- und Kongress-GmbH.</w:t>
      </w:r>
      <w:r w:rsidR="00A90482">
        <w:rPr>
          <w:rFonts w:ascii="Arial" w:hAnsi="Arial" w:cs="Arial"/>
        </w:rPr>
        <w:t xml:space="preserve"> „Zugleich </w:t>
      </w:r>
      <w:r w:rsidR="008F02D4">
        <w:rPr>
          <w:rFonts w:ascii="Arial" w:hAnsi="Arial" w:cs="Arial"/>
        </w:rPr>
        <w:t>belegt</w:t>
      </w:r>
      <w:r w:rsidR="00A90482">
        <w:rPr>
          <w:rFonts w:ascii="Arial" w:hAnsi="Arial" w:cs="Arial"/>
        </w:rPr>
        <w:t xml:space="preserve"> das breite Spektrum neuer Produkte und Lösungen </w:t>
      </w:r>
      <w:r w:rsidR="008F02D4">
        <w:rPr>
          <w:rFonts w:ascii="Arial" w:hAnsi="Arial" w:cs="Arial"/>
        </w:rPr>
        <w:t>die Bedeutung der</w:t>
      </w:r>
      <w:r w:rsidR="00A90482">
        <w:rPr>
          <w:rFonts w:ascii="Arial" w:hAnsi="Arial" w:cs="Arial"/>
        </w:rPr>
        <w:t xml:space="preserve"> </w:t>
      </w:r>
      <w:proofErr w:type="spellStart"/>
      <w:r w:rsidR="00A90482">
        <w:rPr>
          <w:rFonts w:ascii="Arial" w:hAnsi="Arial" w:cs="Arial"/>
        </w:rPr>
        <w:t>LogiMAT</w:t>
      </w:r>
      <w:proofErr w:type="spellEnd"/>
      <w:r w:rsidR="008F02D4">
        <w:rPr>
          <w:rFonts w:ascii="Arial" w:hAnsi="Arial" w:cs="Arial"/>
        </w:rPr>
        <w:t xml:space="preserve"> als zentrale Präsentations- und Kommunikationsplattform der globalen Intralogistikbranche.“</w:t>
      </w:r>
    </w:p>
    <w:p w14:paraId="7AD256B1" w14:textId="09FC4484" w:rsidR="003E73E7" w:rsidRDefault="00EC587D" w:rsidP="00B32590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Der Reigen </w:t>
      </w:r>
      <w:r w:rsidR="004E0313">
        <w:rPr>
          <w:rFonts w:ascii="Arial" w:hAnsi="Arial" w:cs="Arial"/>
        </w:rPr>
        <w:t xml:space="preserve">einer ausgewählten Übersicht </w:t>
      </w:r>
      <w:r>
        <w:rPr>
          <w:rFonts w:ascii="Arial" w:hAnsi="Arial" w:cs="Arial"/>
        </w:rPr>
        <w:t xml:space="preserve">beginnt bereits in Eingang Ost, </w:t>
      </w:r>
      <w:r w:rsidRPr="001876CF">
        <w:rPr>
          <w:rFonts w:ascii="Arial" w:hAnsi="Arial" w:cs="Arial"/>
        </w:rPr>
        <w:t xml:space="preserve">wo am ersten Messetag eine Autonome Mobile </w:t>
      </w:r>
      <w:proofErr w:type="spellStart"/>
      <w:r w:rsidRPr="001876CF">
        <w:rPr>
          <w:rFonts w:ascii="Arial" w:hAnsi="Arial" w:cs="Arial"/>
        </w:rPr>
        <w:t>Cobot</w:t>
      </w:r>
      <w:proofErr w:type="spellEnd"/>
      <w:r w:rsidRPr="001876CF">
        <w:rPr>
          <w:rFonts w:ascii="Arial" w:hAnsi="Arial" w:cs="Arial"/>
        </w:rPr>
        <w:t xml:space="preserve">-Entwicklung Premiere feiert. </w:t>
      </w:r>
      <w:r w:rsidR="00547ADC" w:rsidRPr="001876CF">
        <w:rPr>
          <w:rFonts w:ascii="Arial" w:hAnsi="Arial" w:cs="Arial"/>
        </w:rPr>
        <w:t>Die Produktinnovation soll bei höherer Traglast und Reichweite</w:t>
      </w:r>
      <w:r w:rsidR="004F71FB" w:rsidRPr="001876CF">
        <w:rPr>
          <w:rFonts w:ascii="Arial" w:hAnsi="Arial" w:cs="Arial"/>
        </w:rPr>
        <w:t xml:space="preserve"> die gleiche</w:t>
      </w:r>
      <w:r w:rsidR="002773D1" w:rsidRPr="001876CF">
        <w:rPr>
          <w:rFonts w:ascii="Arial" w:hAnsi="Arial" w:cs="Arial"/>
        </w:rPr>
        <w:t>n</w:t>
      </w:r>
      <w:r w:rsidR="004F71FB" w:rsidRPr="001876CF">
        <w:rPr>
          <w:rFonts w:ascii="Arial" w:hAnsi="Arial" w:cs="Arial"/>
        </w:rPr>
        <w:t xml:space="preserve"> </w:t>
      </w:r>
      <w:r w:rsidR="002773D1" w:rsidRPr="001876CF">
        <w:rPr>
          <w:rFonts w:ascii="Arial" w:hAnsi="Arial" w:cs="Arial"/>
        </w:rPr>
        <w:t>Einsatzbereiche abdecken</w:t>
      </w:r>
      <w:r w:rsidR="004F71FB" w:rsidRPr="001876CF">
        <w:rPr>
          <w:rFonts w:ascii="Arial" w:hAnsi="Arial" w:cs="Arial"/>
        </w:rPr>
        <w:t xml:space="preserve"> </w:t>
      </w:r>
      <w:r w:rsidR="002773D1" w:rsidRPr="001876CF">
        <w:rPr>
          <w:rFonts w:ascii="Arial" w:hAnsi="Arial" w:cs="Arial"/>
        </w:rPr>
        <w:t xml:space="preserve">können </w:t>
      </w:r>
      <w:r w:rsidR="004F71FB" w:rsidRPr="001876CF">
        <w:rPr>
          <w:rFonts w:ascii="Arial" w:hAnsi="Arial" w:cs="Arial"/>
        </w:rPr>
        <w:t xml:space="preserve">wie ein Mitarbeitender. Vielfältige Applikationen ermöglichen </w:t>
      </w:r>
      <w:r w:rsidR="002773D1" w:rsidRPr="001876CF">
        <w:rPr>
          <w:rFonts w:ascii="Arial" w:hAnsi="Arial" w:cs="Arial"/>
        </w:rPr>
        <w:t xml:space="preserve">zudem </w:t>
      </w:r>
      <w:r w:rsidR="004F71FB" w:rsidRPr="001876CF">
        <w:rPr>
          <w:rFonts w:ascii="Arial" w:hAnsi="Arial" w:cs="Arial"/>
        </w:rPr>
        <w:t xml:space="preserve">zahlreiche Anwendungsoptionen. </w:t>
      </w:r>
      <w:r w:rsidR="00547ADC" w:rsidRPr="001876CF">
        <w:rPr>
          <w:rFonts w:ascii="Arial" w:hAnsi="Arial" w:cs="Arial"/>
        </w:rPr>
        <w:t xml:space="preserve">Weitere Premieren </w:t>
      </w:r>
      <w:r w:rsidR="0014302B" w:rsidRPr="001876CF">
        <w:rPr>
          <w:rFonts w:ascii="Arial" w:hAnsi="Arial" w:cs="Arial"/>
        </w:rPr>
        <w:t>bieten die</w:t>
      </w:r>
      <w:r w:rsidR="00547ADC" w:rsidRPr="001876CF">
        <w:rPr>
          <w:rFonts w:ascii="Arial" w:hAnsi="Arial" w:cs="Arial"/>
        </w:rPr>
        <w:t xml:space="preserve"> </w:t>
      </w:r>
      <w:r w:rsidR="0014302B" w:rsidRPr="001876CF">
        <w:rPr>
          <w:rFonts w:ascii="Arial" w:hAnsi="Arial" w:cs="Arial"/>
        </w:rPr>
        <w:t>Maschinen- und Anlagenbauer. Im Fokus steht auch dabei die Robotik. In Halle</w:t>
      </w:r>
      <w:r w:rsidR="0014302B">
        <w:rPr>
          <w:rFonts w:ascii="Arial" w:hAnsi="Arial" w:cs="Arial"/>
        </w:rPr>
        <w:t xml:space="preserve"> 1 reichen die </w:t>
      </w:r>
      <w:r w:rsidR="003E73E7">
        <w:rPr>
          <w:rFonts w:ascii="Arial" w:hAnsi="Arial" w:cs="Arial"/>
        </w:rPr>
        <w:t>Neuentwicklungen</w:t>
      </w:r>
      <w:r w:rsidR="0014302B">
        <w:rPr>
          <w:rFonts w:ascii="Arial" w:hAnsi="Arial" w:cs="Arial"/>
        </w:rPr>
        <w:t xml:space="preserve"> </w:t>
      </w:r>
      <w:r w:rsidR="00BB3D69">
        <w:rPr>
          <w:rFonts w:ascii="Arial" w:hAnsi="Arial" w:cs="Arial"/>
        </w:rPr>
        <w:t xml:space="preserve">unter anderem </w:t>
      </w:r>
      <w:r w:rsidR="0014302B">
        <w:rPr>
          <w:rFonts w:ascii="Arial" w:hAnsi="Arial" w:cs="Arial"/>
        </w:rPr>
        <w:t xml:space="preserve">von neuen Robotern für vertikale Lagersysteme, die </w:t>
      </w:r>
      <w:r w:rsidR="0014302B" w:rsidRPr="0014302B">
        <w:rPr>
          <w:rFonts w:ascii="Arial" w:hAnsi="Arial" w:cs="Arial"/>
        </w:rPr>
        <w:t>mit LTO-Akku (Lithium-Titanat-Oxid)</w:t>
      </w:r>
      <w:r w:rsidR="0014302B">
        <w:rPr>
          <w:rFonts w:ascii="Arial" w:hAnsi="Arial" w:cs="Arial"/>
        </w:rPr>
        <w:t xml:space="preserve"> betrieben werden und speziell auf </w:t>
      </w:r>
      <w:r w:rsidR="0014302B" w:rsidRPr="00B1004B">
        <w:rPr>
          <w:rFonts w:ascii="Arial" w:hAnsi="Arial" w:cs="Arial"/>
        </w:rPr>
        <w:t>hohe</w:t>
      </w:r>
      <w:r w:rsidR="0014302B">
        <w:rPr>
          <w:rFonts w:ascii="Arial" w:hAnsi="Arial" w:cs="Arial"/>
        </w:rPr>
        <w:t>n</w:t>
      </w:r>
      <w:r w:rsidR="0014302B" w:rsidRPr="00B1004B">
        <w:rPr>
          <w:rFonts w:ascii="Arial" w:hAnsi="Arial" w:cs="Arial"/>
        </w:rPr>
        <w:t xml:space="preserve"> Durchsatz</w:t>
      </w:r>
      <w:r w:rsidR="0014302B" w:rsidRPr="0014302B">
        <w:rPr>
          <w:rFonts w:ascii="Arial" w:hAnsi="Arial" w:cs="Arial"/>
        </w:rPr>
        <w:t xml:space="preserve"> </w:t>
      </w:r>
      <w:r w:rsidR="0014302B" w:rsidRPr="00B1004B">
        <w:rPr>
          <w:rFonts w:ascii="Arial" w:hAnsi="Arial" w:cs="Arial"/>
        </w:rPr>
        <w:t>große</w:t>
      </w:r>
      <w:r w:rsidR="0014302B">
        <w:rPr>
          <w:rFonts w:ascii="Arial" w:hAnsi="Arial" w:cs="Arial"/>
        </w:rPr>
        <w:t>r</w:t>
      </w:r>
      <w:r w:rsidR="0014302B" w:rsidRPr="00B1004B">
        <w:rPr>
          <w:rFonts w:ascii="Arial" w:hAnsi="Arial" w:cs="Arial"/>
        </w:rPr>
        <w:t xml:space="preserve"> E-Commerce-Händler</w:t>
      </w:r>
      <w:r w:rsidR="0014302B">
        <w:rPr>
          <w:rFonts w:ascii="Arial" w:hAnsi="Arial" w:cs="Arial"/>
        </w:rPr>
        <w:t xml:space="preserve"> ausgelegt sind, bis hin zu </w:t>
      </w:r>
      <w:r w:rsidR="0014302B" w:rsidRPr="0014302B">
        <w:rPr>
          <w:rFonts w:ascii="Arial" w:hAnsi="Arial" w:cs="Arial"/>
        </w:rPr>
        <w:t xml:space="preserve">Robotik-Lösung </w:t>
      </w:r>
      <w:r w:rsidR="0014302B">
        <w:rPr>
          <w:rFonts w:ascii="Arial" w:hAnsi="Arial" w:cs="Arial"/>
        </w:rPr>
        <w:t xml:space="preserve">mit </w:t>
      </w:r>
      <w:r w:rsidR="0014302B" w:rsidRPr="00290020">
        <w:rPr>
          <w:rFonts w:ascii="Arial" w:hAnsi="Arial" w:cs="Arial"/>
        </w:rPr>
        <w:t>KI-gestützte</w:t>
      </w:r>
      <w:r w:rsidR="0014302B">
        <w:rPr>
          <w:rFonts w:ascii="Arial" w:hAnsi="Arial" w:cs="Arial"/>
        </w:rPr>
        <w:t>r</w:t>
      </w:r>
      <w:r w:rsidR="0014302B" w:rsidRPr="00290020">
        <w:rPr>
          <w:rFonts w:ascii="Arial" w:hAnsi="Arial" w:cs="Arial"/>
        </w:rPr>
        <w:t xml:space="preserve"> Objekterkennung </w:t>
      </w:r>
      <w:r w:rsidR="0014302B" w:rsidRPr="0014302B">
        <w:rPr>
          <w:rFonts w:ascii="Arial" w:hAnsi="Arial" w:cs="Arial"/>
        </w:rPr>
        <w:t>für die Einzelstückkommissionierung</w:t>
      </w:r>
      <w:r w:rsidR="0014302B">
        <w:rPr>
          <w:rFonts w:ascii="Arial" w:hAnsi="Arial" w:cs="Arial"/>
        </w:rPr>
        <w:t xml:space="preserve">. </w:t>
      </w:r>
      <w:r w:rsidR="003E73E7">
        <w:rPr>
          <w:rFonts w:ascii="Arial" w:hAnsi="Arial" w:cs="Arial"/>
        </w:rPr>
        <w:t xml:space="preserve">In Halle 5 unterstützen </w:t>
      </w:r>
      <w:r w:rsidR="003E73E7" w:rsidRPr="003E73E7">
        <w:rPr>
          <w:rFonts w:ascii="Arial" w:hAnsi="Arial" w:cs="Arial"/>
          <w:bCs/>
        </w:rPr>
        <w:t>autonome Roboter</w:t>
      </w:r>
      <w:r w:rsidR="003E73E7">
        <w:rPr>
          <w:rFonts w:ascii="Arial" w:hAnsi="Arial" w:cs="Arial"/>
          <w:bCs/>
        </w:rPr>
        <w:t xml:space="preserve">, </w:t>
      </w:r>
      <w:r w:rsidR="003E73E7" w:rsidRPr="00290020">
        <w:rPr>
          <w:rFonts w:ascii="Arial" w:hAnsi="Arial" w:cs="Arial"/>
          <w:bCs/>
        </w:rPr>
        <w:t>die sich in einem Schienensystem samt Kreuzungen selbstständig ans Ziel bewegen</w:t>
      </w:r>
      <w:r w:rsidR="003E73E7">
        <w:rPr>
          <w:rFonts w:ascii="Arial" w:hAnsi="Arial" w:cs="Arial"/>
          <w:bCs/>
        </w:rPr>
        <w:t>, die Hängefördertechnik mit Taschensorter.</w:t>
      </w:r>
    </w:p>
    <w:p w14:paraId="1E2D5AFB" w14:textId="3729BC24" w:rsidR="00B30A56" w:rsidRDefault="003E73E7" w:rsidP="00B32590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Die Weltpremiere eines mobilen Roboters wird in Halle 6 zelebriert. Der Roboter mit </w:t>
      </w:r>
      <w:proofErr w:type="spellStart"/>
      <w:r w:rsidRPr="00290020">
        <w:rPr>
          <w:rFonts w:ascii="Arial" w:hAnsi="Arial" w:cs="Arial"/>
        </w:rPr>
        <w:t>omnidirektionale</w:t>
      </w:r>
      <w:r>
        <w:rPr>
          <w:rFonts w:ascii="Arial" w:hAnsi="Arial" w:cs="Arial"/>
        </w:rPr>
        <w:t>m</w:t>
      </w:r>
      <w:proofErr w:type="spellEnd"/>
      <w:r w:rsidRPr="00290020">
        <w:rPr>
          <w:rFonts w:ascii="Arial" w:hAnsi="Arial" w:cs="Arial"/>
        </w:rPr>
        <w:t xml:space="preserve"> Fahrkonzept </w:t>
      </w:r>
      <w:r>
        <w:rPr>
          <w:rFonts w:ascii="Arial" w:hAnsi="Arial" w:cs="Arial"/>
          <w:bCs/>
        </w:rPr>
        <w:t xml:space="preserve">ist als </w:t>
      </w:r>
      <w:bookmarkStart w:id="0" w:name="_Hlk157161317"/>
      <w:r w:rsidRPr="00290020">
        <w:rPr>
          <w:rFonts w:ascii="Arial" w:hAnsi="Arial" w:cs="Arial"/>
        </w:rPr>
        <w:t>mobile Plattform</w:t>
      </w:r>
      <w:r>
        <w:rPr>
          <w:rFonts w:ascii="Arial" w:hAnsi="Arial" w:cs="Arial"/>
        </w:rPr>
        <w:t xml:space="preserve"> für bis zu </w:t>
      </w:r>
      <w:r w:rsidRPr="00290020">
        <w:rPr>
          <w:rFonts w:ascii="Arial" w:hAnsi="Arial" w:cs="Arial"/>
        </w:rPr>
        <w:t xml:space="preserve">drei Tonnen </w:t>
      </w:r>
      <w:r>
        <w:rPr>
          <w:rFonts w:ascii="Arial" w:hAnsi="Arial" w:cs="Arial"/>
        </w:rPr>
        <w:t>T</w:t>
      </w:r>
      <w:r w:rsidRPr="00290020">
        <w:rPr>
          <w:rFonts w:ascii="Arial" w:hAnsi="Arial" w:cs="Arial"/>
        </w:rPr>
        <w:t>ransport</w:t>
      </w:r>
      <w:r>
        <w:rPr>
          <w:rFonts w:ascii="Arial" w:hAnsi="Arial" w:cs="Arial"/>
        </w:rPr>
        <w:t>gewicht konzipiert</w:t>
      </w:r>
      <w:r w:rsidRPr="003E73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und wird von einer </w:t>
      </w:r>
      <w:r w:rsidRPr="00290020">
        <w:rPr>
          <w:rFonts w:ascii="Arial" w:hAnsi="Arial" w:cs="Arial"/>
        </w:rPr>
        <w:t>intelligenten, KI-basierten Flottenmanagement</w:t>
      </w:r>
      <w:r>
        <w:rPr>
          <w:rFonts w:ascii="Arial" w:hAnsi="Arial" w:cs="Arial"/>
        </w:rPr>
        <w:t xml:space="preserve">-Software gesteuert. In Halle 7 wird eine neue </w:t>
      </w:r>
      <w:r w:rsidRPr="003E73E7">
        <w:rPr>
          <w:rFonts w:ascii="Arial" w:hAnsi="Arial" w:cs="Arial"/>
          <w:bCs/>
        </w:rPr>
        <w:t xml:space="preserve">Hubstation </w:t>
      </w:r>
      <w:r>
        <w:rPr>
          <w:rFonts w:ascii="Arial" w:hAnsi="Arial" w:cs="Arial"/>
          <w:bCs/>
        </w:rPr>
        <w:t>für</w:t>
      </w:r>
      <w:r w:rsidRPr="003E73E7">
        <w:rPr>
          <w:rFonts w:ascii="Arial" w:hAnsi="Arial" w:cs="Arial"/>
          <w:bCs/>
        </w:rPr>
        <w:t xml:space="preserve"> Leichtbau-E</w:t>
      </w:r>
      <w:r>
        <w:rPr>
          <w:rFonts w:ascii="Arial" w:hAnsi="Arial" w:cs="Arial"/>
          <w:bCs/>
        </w:rPr>
        <w:t xml:space="preserve">lektrohängebahnen vorgestellt, die </w:t>
      </w:r>
      <w:r w:rsidRPr="003E73E7">
        <w:rPr>
          <w:rFonts w:ascii="Arial" w:hAnsi="Arial" w:cs="Arial"/>
          <w:bCs/>
        </w:rPr>
        <w:t xml:space="preserve">Fahrzeuge platzsparend bis zu 18 Meter vertikal nach oben oder unten </w:t>
      </w:r>
      <w:r>
        <w:rPr>
          <w:rFonts w:ascii="Arial" w:hAnsi="Arial" w:cs="Arial"/>
          <w:bCs/>
        </w:rPr>
        <w:t>befördert</w:t>
      </w:r>
      <w:r w:rsidRPr="003E73E7">
        <w:rPr>
          <w:rFonts w:ascii="Arial" w:hAnsi="Arial" w:cs="Arial"/>
          <w:bCs/>
        </w:rPr>
        <w:t xml:space="preserve">, um </w:t>
      </w:r>
      <w:r w:rsidR="00647D81">
        <w:rPr>
          <w:rFonts w:ascii="Arial" w:hAnsi="Arial" w:cs="Arial"/>
          <w:bCs/>
        </w:rPr>
        <w:t>Material</w:t>
      </w:r>
      <w:r w:rsidRPr="003E73E7">
        <w:rPr>
          <w:rFonts w:ascii="Arial" w:hAnsi="Arial" w:cs="Arial"/>
          <w:bCs/>
        </w:rPr>
        <w:t xml:space="preserve"> über mehrere Ebenen zu verteilen</w:t>
      </w:r>
      <w:r w:rsidR="00647D81">
        <w:rPr>
          <w:rFonts w:ascii="Arial" w:hAnsi="Arial" w:cs="Arial"/>
          <w:bCs/>
        </w:rPr>
        <w:t>. Überdies feier</w:t>
      </w:r>
      <w:r w:rsidR="00FC7988">
        <w:rPr>
          <w:rFonts w:ascii="Arial" w:hAnsi="Arial" w:cs="Arial"/>
          <w:bCs/>
        </w:rPr>
        <w:t>n</w:t>
      </w:r>
      <w:r w:rsidR="00647D81">
        <w:rPr>
          <w:rFonts w:ascii="Arial" w:hAnsi="Arial" w:cs="Arial"/>
          <w:bCs/>
        </w:rPr>
        <w:t xml:space="preserve"> dort </w:t>
      </w:r>
      <w:r w:rsidR="00FC7988" w:rsidRPr="00FC7988">
        <w:rPr>
          <w:rFonts w:ascii="Arial" w:hAnsi="Arial" w:cs="Arial"/>
          <w:bCs/>
        </w:rPr>
        <w:t>neu konzipiert</w:t>
      </w:r>
      <w:r w:rsidR="00FC7988">
        <w:rPr>
          <w:rFonts w:ascii="Arial" w:hAnsi="Arial" w:cs="Arial"/>
          <w:bCs/>
        </w:rPr>
        <w:t xml:space="preserve">e </w:t>
      </w:r>
      <w:r w:rsidR="00647D81">
        <w:rPr>
          <w:rFonts w:ascii="Arial" w:hAnsi="Arial" w:cs="Arial"/>
          <w:bCs/>
        </w:rPr>
        <w:t>Seilzugserie</w:t>
      </w:r>
      <w:r w:rsidR="00FC7988">
        <w:rPr>
          <w:rFonts w:ascii="Arial" w:hAnsi="Arial" w:cs="Arial"/>
          <w:bCs/>
        </w:rPr>
        <w:t>n</w:t>
      </w:r>
      <w:r w:rsidR="00647D81">
        <w:rPr>
          <w:rFonts w:ascii="Arial" w:hAnsi="Arial" w:cs="Arial"/>
          <w:bCs/>
        </w:rPr>
        <w:t xml:space="preserve"> Premiere. </w:t>
      </w:r>
      <w:r w:rsidR="00647D81" w:rsidRPr="00B1004B">
        <w:rPr>
          <w:rFonts w:ascii="Arial" w:hAnsi="Arial" w:cs="Arial"/>
        </w:rPr>
        <w:t xml:space="preserve">Zu </w:t>
      </w:r>
      <w:r w:rsidR="00647D81">
        <w:rPr>
          <w:rFonts w:ascii="Arial" w:hAnsi="Arial" w:cs="Arial"/>
        </w:rPr>
        <w:t>de</w:t>
      </w:r>
      <w:r w:rsidR="00FC7988">
        <w:rPr>
          <w:rFonts w:ascii="Arial" w:hAnsi="Arial" w:cs="Arial"/>
        </w:rPr>
        <w:t>r</w:t>
      </w:r>
      <w:r w:rsidR="00647D81">
        <w:rPr>
          <w:rFonts w:ascii="Arial" w:hAnsi="Arial" w:cs="Arial"/>
        </w:rPr>
        <w:t>en</w:t>
      </w:r>
      <w:r w:rsidR="00647D81" w:rsidRPr="00B1004B">
        <w:rPr>
          <w:rFonts w:ascii="Arial" w:hAnsi="Arial" w:cs="Arial"/>
        </w:rPr>
        <w:t xml:space="preserve"> Merkmalen gehören unter anderem zusätzliche Hubgeschwindigkeiten, ein verbesserter Kettenantrieb und verringertes Eigengewicht.</w:t>
      </w:r>
      <w:r w:rsidR="00647D81">
        <w:rPr>
          <w:rFonts w:ascii="Arial" w:hAnsi="Arial" w:cs="Arial"/>
        </w:rPr>
        <w:t xml:space="preserve"> Zudem haben </w:t>
      </w:r>
      <w:r w:rsidR="00647D81" w:rsidRPr="00B1004B">
        <w:rPr>
          <w:rFonts w:ascii="Arial" w:hAnsi="Arial" w:cs="Arial"/>
        </w:rPr>
        <w:t>Anwender</w:t>
      </w:r>
      <w:r w:rsidR="00647D81">
        <w:rPr>
          <w:rFonts w:ascii="Arial" w:hAnsi="Arial" w:cs="Arial"/>
        </w:rPr>
        <w:t xml:space="preserve"> die </w:t>
      </w:r>
      <w:r w:rsidR="00647D81" w:rsidRPr="00B1004B">
        <w:rPr>
          <w:rFonts w:ascii="Arial" w:hAnsi="Arial" w:cs="Arial"/>
        </w:rPr>
        <w:t>Wahl zwischen einem Stahlseil und einer Alternative mit synthetischem Seil.</w:t>
      </w:r>
      <w:r w:rsidR="00FC7988" w:rsidRPr="00FC7988">
        <w:rPr>
          <w:rFonts w:ascii="Arial" w:hAnsi="Arial" w:cs="Arial"/>
          <w:bCs/>
        </w:rPr>
        <w:t xml:space="preserve"> </w:t>
      </w:r>
      <w:r w:rsidR="00FC7988">
        <w:rPr>
          <w:rFonts w:ascii="Arial" w:hAnsi="Arial" w:cs="Arial"/>
          <w:bCs/>
        </w:rPr>
        <w:t xml:space="preserve">Die </w:t>
      </w:r>
      <w:r w:rsidR="00FC7988" w:rsidRPr="00FC7988">
        <w:rPr>
          <w:rFonts w:ascii="Arial" w:hAnsi="Arial" w:cs="Arial"/>
          <w:bCs/>
        </w:rPr>
        <w:t>Kunststoffseil</w:t>
      </w:r>
      <w:r w:rsidR="00FC7988">
        <w:rPr>
          <w:rFonts w:ascii="Arial" w:hAnsi="Arial" w:cs="Arial"/>
          <w:bCs/>
        </w:rPr>
        <w:t>e sind bis zu 90 Prozent l</w:t>
      </w:r>
      <w:r w:rsidR="00FC7988" w:rsidRPr="00FC7988">
        <w:rPr>
          <w:rFonts w:ascii="Arial" w:hAnsi="Arial" w:cs="Arial"/>
          <w:bCs/>
        </w:rPr>
        <w:t xml:space="preserve">eichter als </w:t>
      </w:r>
      <w:r w:rsidR="00FC7988">
        <w:rPr>
          <w:rFonts w:ascii="Arial" w:hAnsi="Arial" w:cs="Arial"/>
          <w:bCs/>
        </w:rPr>
        <w:t>herkömmliche</w:t>
      </w:r>
      <w:r w:rsidR="00FC7988" w:rsidRPr="00FC7988">
        <w:rPr>
          <w:rFonts w:ascii="Arial" w:hAnsi="Arial" w:cs="Arial"/>
          <w:bCs/>
        </w:rPr>
        <w:t xml:space="preserve"> Stahlseilvariante</w:t>
      </w:r>
      <w:r w:rsidR="00FC7988">
        <w:rPr>
          <w:rFonts w:ascii="Arial" w:hAnsi="Arial" w:cs="Arial"/>
          <w:bCs/>
        </w:rPr>
        <w:t>n</w:t>
      </w:r>
      <w:r w:rsidR="00B30A56">
        <w:rPr>
          <w:rFonts w:ascii="Arial" w:hAnsi="Arial" w:cs="Arial"/>
          <w:bCs/>
        </w:rPr>
        <w:t xml:space="preserve">. Zudem </w:t>
      </w:r>
      <w:r w:rsidR="00FC7988" w:rsidRPr="00FC7988">
        <w:rPr>
          <w:rFonts w:ascii="Arial" w:hAnsi="Arial" w:cs="Arial"/>
          <w:bCs/>
        </w:rPr>
        <w:t xml:space="preserve">benötigt </w:t>
      </w:r>
      <w:r w:rsidR="00B30A56">
        <w:rPr>
          <w:rFonts w:ascii="Arial" w:hAnsi="Arial" w:cs="Arial"/>
          <w:bCs/>
        </w:rPr>
        <w:t xml:space="preserve">sie </w:t>
      </w:r>
      <w:r w:rsidR="00FC7988" w:rsidRPr="00FC7988">
        <w:rPr>
          <w:rFonts w:ascii="Arial" w:hAnsi="Arial" w:cs="Arial"/>
          <w:bCs/>
        </w:rPr>
        <w:t xml:space="preserve">keine Schmierung, </w:t>
      </w:r>
      <w:r w:rsidR="00B30A56" w:rsidRPr="00FC7988">
        <w:rPr>
          <w:rFonts w:ascii="Arial" w:hAnsi="Arial" w:cs="Arial"/>
          <w:bCs/>
        </w:rPr>
        <w:t>verminder</w:t>
      </w:r>
      <w:r w:rsidR="00B30A56">
        <w:rPr>
          <w:rFonts w:ascii="Arial" w:hAnsi="Arial" w:cs="Arial"/>
          <w:bCs/>
        </w:rPr>
        <w:t>n</w:t>
      </w:r>
      <w:r w:rsidR="00B30A56" w:rsidRPr="00FC7988">
        <w:rPr>
          <w:rFonts w:ascii="Arial" w:hAnsi="Arial" w:cs="Arial"/>
          <w:bCs/>
        </w:rPr>
        <w:t xml:space="preserve"> Abnutzungen an Trommel, Seilführung und Seilrollen</w:t>
      </w:r>
      <w:r w:rsidR="00B30A56">
        <w:rPr>
          <w:rFonts w:ascii="Arial" w:hAnsi="Arial" w:cs="Arial"/>
          <w:bCs/>
        </w:rPr>
        <w:t xml:space="preserve"> und vermeiden </w:t>
      </w:r>
      <w:r w:rsidR="00B30A56" w:rsidRPr="00FC7988">
        <w:rPr>
          <w:rFonts w:ascii="Arial" w:hAnsi="Arial" w:cs="Arial"/>
          <w:bCs/>
        </w:rPr>
        <w:t>Verletzungsgefahren</w:t>
      </w:r>
      <w:r w:rsidR="00B30A56" w:rsidRPr="00B30A56">
        <w:rPr>
          <w:rFonts w:ascii="Arial" w:hAnsi="Arial" w:cs="Arial"/>
          <w:bCs/>
        </w:rPr>
        <w:t xml:space="preserve"> </w:t>
      </w:r>
      <w:r w:rsidR="00B30A56">
        <w:rPr>
          <w:rFonts w:ascii="Arial" w:hAnsi="Arial" w:cs="Arial"/>
          <w:bCs/>
        </w:rPr>
        <w:t xml:space="preserve">durch </w:t>
      </w:r>
      <w:r w:rsidR="00B30A56" w:rsidRPr="00FC7988">
        <w:rPr>
          <w:rFonts w:ascii="Arial" w:hAnsi="Arial" w:cs="Arial"/>
          <w:bCs/>
        </w:rPr>
        <w:t>gebrochene Drähte oder scharfe Kanten</w:t>
      </w:r>
      <w:r w:rsidR="00B30A56">
        <w:rPr>
          <w:rFonts w:ascii="Arial" w:hAnsi="Arial" w:cs="Arial"/>
          <w:bCs/>
        </w:rPr>
        <w:t>.</w:t>
      </w:r>
    </w:p>
    <w:p w14:paraId="605C3364" w14:textId="3D241A25" w:rsidR="003E3640" w:rsidRPr="003E3640" w:rsidRDefault="003E3640" w:rsidP="00B32590">
      <w:pPr>
        <w:spacing w:before="100" w:beforeAutospacing="1" w:after="100" w:afterAutospacing="1"/>
        <w:jc w:val="both"/>
        <w:rPr>
          <w:rFonts w:ascii="Arial" w:hAnsi="Arial" w:cs="Arial"/>
          <w:b/>
        </w:rPr>
      </w:pPr>
      <w:r w:rsidRPr="003E3640">
        <w:rPr>
          <w:rFonts w:ascii="Arial" w:hAnsi="Arial" w:cs="Arial"/>
          <w:b/>
        </w:rPr>
        <w:t>Optimierungen bei Ergonomie und Arbeitsschutz</w:t>
      </w:r>
    </w:p>
    <w:p w14:paraId="4B611BD6" w14:textId="7EBAD3CC" w:rsidR="00647D81" w:rsidRDefault="00647D81" w:rsidP="00B32590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Bei den Staplerherstellern in den Hallen 9 und 10 ist als </w:t>
      </w:r>
      <w:r w:rsidRPr="00290020">
        <w:rPr>
          <w:rFonts w:ascii="Arial" w:hAnsi="Arial" w:cs="Arial"/>
          <w:bCs/>
        </w:rPr>
        <w:t>Europapremiere</w:t>
      </w:r>
      <w:r w:rsidRPr="00647D8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ein Komplettp</w:t>
      </w:r>
      <w:r w:rsidRPr="003737DF">
        <w:rPr>
          <w:rFonts w:ascii="Arial" w:hAnsi="Arial" w:cs="Arial"/>
          <w:bCs/>
        </w:rPr>
        <w:t xml:space="preserve">aket modernster Assistenzsysteme </w:t>
      </w:r>
      <w:r>
        <w:rPr>
          <w:rFonts w:ascii="Arial" w:hAnsi="Arial" w:cs="Arial"/>
          <w:bCs/>
        </w:rPr>
        <w:t xml:space="preserve">(FAS) </w:t>
      </w:r>
      <w:r w:rsidRPr="003737DF">
        <w:rPr>
          <w:rFonts w:ascii="Arial" w:hAnsi="Arial" w:cs="Arial"/>
          <w:bCs/>
        </w:rPr>
        <w:t>für Staplerfahrer</w:t>
      </w:r>
      <w:r>
        <w:rPr>
          <w:rFonts w:ascii="Arial" w:hAnsi="Arial" w:cs="Arial"/>
          <w:bCs/>
        </w:rPr>
        <w:t xml:space="preserve"> kennenzulernen. Es </w:t>
      </w:r>
      <w:r w:rsidRPr="003737DF">
        <w:rPr>
          <w:rFonts w:ascii="Arial" w:hAnsi="Arial" w:cs="Arial"/>
          <w:bCs/>
        </w:rPr>
        <w:t>kombiniert orts- und ereignisbezogene Funktionen</w:t>
      </w:r>
      <w:r>
        <w:rPr>
          <w:rFonts w:ascii="Arial" w:hAnsi="Arial" w:cs="Arial"/>
          <w:bCs/>
        </w:rPr>
        <w:t xml:space="preserve"> und leitet daraus im Betrieb </w:t>
      </w:r>
      <w:bookmarkStart w:id="1" w:name="_Hlk157173578"/>
      <w:r>
        <w:rPr>
          <w:rFonts w:ascii="Arial" w:hAnsi="Arial" w:cs="Arial"/>
          <w:bCs/>
        </w:rPr>
        <w:t xml:space="preserve">Optimierungen bei </w:t>
      </w:r>
      <w:r w:rsidRPr="003737DF">
        <w:rPr>
          <w:rFonts w:ascii="Arial" w:hAnsi="Arial" w:cs="Arial"/>
          <w:bCs/>
        </w:rPr>
        <w:t>Ergonomie und Arbeitsschutz</w:t>
      </w:r>
      <w:r>
        <w:rPr>
          <w:rFonts w:ascii="Arial" w:hAnsi="Arial" w:cs="Arial"/>
          <w:bCs/>
        </w:rPr>
        <w:t xml:space="preserve"> </w:t>
      </w:r>
      <w:bookmarkEnd w:id="1"/>
      <w:r>
        <w:rPr>
          <w:rFonts w:ascii="Arial" w:hAnsi="Arial" w:cs="Arial"/>
          <w:bCs/>
        </w:rPr>
        <w:t>ab. So greifen die FAS b</w:t>
      </w:r>
      <w:r w:rsidRPr="003737DF">
        <w:rPr>
          <w:rFonts w:ascii="Arial" w:hAnsi="Arial" w:cs="Arial"/>
          <w:bCs/>
        </w:rPr>
        <w:t>eispielsweise</w:t>
      </w:r>
      <w:r>
        <w:rPr>
          <w:rFonts w:ascii="Arial" w:hAnsi="Arial" w:cs="Arial"/>
          <w:bCs/>
        </w:rPr>
        <w:t xml:space="preserve"> ein, wenn </w:t>
      </w:r>
      <w:r w:rsidRPr="003737DF">
        <w:rPr>
          <w:rFonts w:ascii="Arial" w:hAnsi="Arial" w:cs="Arial"/>
          <w:bCs/>
        </w:rPr>
        <w:t>Bediener Lasten über die empfohlene Höhe heben</w:t>
      </w:r>
      <w:r w:rsidRPr="00647D8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oder, wenn am </w:t>
      </w:r>
      <w:r w:rsidRPr="003737DF">
        <w:rPr>
          <w:rFonts w:ascii="Arial" w:hAnsi="Arial" w:cs="Arial"/>
          <w:bCs/>
        </w:rPr>
        <w:t xml:space="preserve">Ende von Gängen oder an Kreuzungen </w:t>
      </w:r>
      <w:r>
        <w:rPr>
          <w:rFonts w:ascii="Arial" w:hAnsi="Arial" w:cs="Arial"/>
          <w:bCs/>
        </w:rPr>
        <w:t xml:space="preserve">Personen, </w:t>
      </w:r>
      <w:r w:rsidRPr="003737DF">
        <w:rPr>
          <w:rFonts w:ascii="Arial" w:hAnsi="Arial" w:cs="Arial"/>
          <w:bCs/>
        </w:rPr>
        <w:t>Hindernisse oder anderen Gefahren auftauchen</w:t>
      </w:r>
      <w:r>
        <w:rPr>
          <w:rFonts w:ascii="Arial" w:hAnsi="Arial" w:cs="Arial"/>
          <w:bCs/>
        </w:rPr>
        <w:t>.</w:t>
      </w:r>
    </w:p>
    <w:p w14:paraId="2B990E56" w14:textId="187A2BC2" w:rsidR="00B1004B" w:rsidRPr="00BC33B1" w:rsidRDefault="00BC33B1" w:rsidP="00B32590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Weitere Weltpremieren und Neuheiten präsentieren Aussteller in den Hallen 2, 3 und 4. Das Spektrum reicht von eine</w:t>
      </w:r>
      <w:r w:rsidR="004829EE">
        <w:rPr>
          <w:rFonts w:ascii="Arial" w:hAnsi="Arial" w:cs="Arial"/>
          <w:bCs/>
        </w:rPr>
        <w:t>m</w:t>
      </w:r>
      <w:r>
        <w:rPr>
          <w:rFonts w:ascii="Arial" w:hAnsi="Arial" w:cs="Arial"/>
          <w:bCs/>
        </w:rPr>
        <w:t xml:space="preserve"> neuen (Bar-)Code-Drucker </w:t>
      </w:r>
      <w:r w:rsidRPr="001E0868">
        <w:rPr>
          <w:rFonts w:ascii="Arial" w:hAnsi="Arial" w:cs="Arial"/>
        </w:rPr>
        <w:t>mit integriertem Barcodereader,</w:t>
      </w:r>
      <w:r>
        <w:rPr>
          <w:rFonts w:ascii="Arial" w:hAnsi="Arial" w:cs="Arial"/>
        </w:rPr>
        <w:t xml:space="preserve"> über das </w:t>
      </w:r>
      <w:r w:rsidRPr="00BC33B1">
        <w:rPr>
          <w:rFonts w:ascii="Arial" w:hAnsi="Arial" w:cs="Arial"/>
          <w:bCs/>
        </w:rPr>
        <w:t xml:space="preserve">weltweit erste Sicherheits-Barcode-Positioniersystem mit Singlesensor, </w:t>
      </w:r>
      <w:r>
        <w:rPr>
          <w:rFonts w:ascii="Arial" w:hAnsi="Arial" w:cs="Arial"/>
          <w:bCs/>
        </w:rPr>
        <w:t xml:space="preserve">bis hin zu </w:t>
      </w:r>
      <w:r w:rsidR="00C5118C">
        <w:rPr>
          <w:rFonts w:ascii="Arial" w:hAnsi="Arial" w:cs="Arial"/>
          <w:bCs/>
        </w:rPr>
        <w:t xml:space="preserve">neuartigen </w:t>
      </w:r>
      <w:r w:rsidRPr="000D72B2">
        <w:rPr>
          <w:rFonts w:ascii="Arial" w:hAnsi="Arial" w:cs="Arial"/>
          <w:bCs/>
        </w:rPr>
        <w:t>nestbare</w:t>
      </w:r>
      <w:r>
        <w:rPr>
          <w:rFonts w:ascii="Arial" w:hAnsi="Arial" w:cs="Arial"/>
          <w:bCs/>
        </w:rPr>
        <w:t>n</w:t>
      </w:r>
      <w:r w:rsidRPr="000D72B2">
        <w:rPr>
          <w:rFonts w:ascii="Arial" w:hAnsi="Arial" w:cs="Arial"/>
          <w:bCs/>
        </w:rPr>
        <w:t xml:space="preserve"> Stapelbehälter</w:t>
      </w:r>
      <w:r>
        <w:rPr>
          <w:rFonts w:ascii="Arial" w:hAnsi="Arial" w:cs="Arial"/>
          <w:bCs/>
        </w:rPr>
        <w:t>n</w:t>
      </w:r>
      <w:r w:rsidRPr="000D72B2">
        <w:rPr>
          <w:rFonts w:ascii="Arial" w:hAnsi="Arial" w:cs="Arial"/>
          <w:bCs/>
        </w:rPr>
        <w:t xml:space="preserve"> mit Euronorm-Abmessungen</w:t>
      </w:r>
      <w:r>
        <w:rPr>
          <w:rFonts w:ascii="Arial" w:hAnsi="Arial" w:cs="Arial"/>
          <w:bCs/>
        </w:rPr>
        <w:t xml:space="preserve"> und </w:t>
      </w:r>
      <w:r w:rsidR="00C5118C">
        <w:rPr>
          <w:rFonts w:ascii="Arial" w:hAnsi="Arial" w:cs="Arial"/>
          <w:bCs/>
        </w:rPr>
        <w:t xml:space="preserve">einem neuen </w:t>
      </w:r>
      <w:r w:rsidR="00C5118C" w:rsidRPr="00C5118C">
        <w:rPr>
          <w:rFonts w:ascii="Arial" w:hAnsi="Arial" w:cs="Arial"/>
          <w:bCs/>
        </w:rPr>
        <w:t xml:space="preserve">automatischen </w:t>
      </w:r>
      <w:proofErr w:type="spellStart"/>
      <w:r w:rsidR="00C5118C" w:rsidRPr="00C5118C">
        <w:rPr>
          <w:rFonts w:ascii="Arial" w:hAnsi="Arial" w:cs="Arial"/>
          <w:bCs/>
        </w:rPr>
        <w:t>Kartonverschließer</w:t>
      </w:r>
      <w:proofErr w:type="spellEnd"/>
      <w:r>
        <w:rPr>
          <w:rFonts w:ascii="Arial" w:hAnsi="Arial" w:cs="Arial"/>
          <w:bCs/>
        </w:rPr>
        <w:t>, die als Welt</w:t>
      </w:r>
      <w:r w:rsidR="00C5118C">
        <w:rPr>
          <w:rFonts w:ascii="Arial" w:hAnsi="Arial" w:cs="Arial"/>
          <w:bCs/>
        </w:rPr>
        <w:t>neuheit vorgestellt werden.</w:t>
      </w:r>
    </w:p>
    <w:p w14:paraId="609830EB" w14:textId="1F9B7169" w:rsidR="00610C53" w:rsidRDefault="00C5118C" w:rsidP="00B32590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Neben den Welt- und Europapremieren können Fachbesucher auf der </w:t>
      </w:r>
      <w:proofErr w:type="spellStart"/>
      <w:r>
        <w:rPr>
          <w:rFonts w:ascii="Arial" w:hAnsi="Arial" w:cs="Arial"/>
          <w:bCs/>
        </w:rPr>
        <w:t>LogiMAT</w:t>
      </w:r>
      <w:proofErr w:type="spellEnd"/>
      <w:r>
        <w:rPr>
          <w:rFonts w:ascii="Arial" w:hAnsi="Arial" w:cs="Arial"/>
          <w:bCs/>
        </w:rPr>
        <w:t xml:space="preserve"> 2024 in allen Hallen eine Vielzahl weiterer Neu- und Weiterentwicklungen für effiziente Prozessabfolgen und Digitalisierung der intralogistischen Abläufe entdecken. </w:t>
      </w:r>
      <w:r w:rsidR="00BB3D69">
        <w:rPr>
          <w:rFonts w:ascii="Arial" w:hAnsi="Arial" w:cs="Arial"/>
          <w:bCs/>
        </w:rPr>
        <w:t>In Halle 5 ist erstmals ein n</w:t>
      </w:r>
      <w:r w:rsidR="00FC7988">
        <w:rPr>
          <w:rFonts w:ascii="Arial" w:hAnsi="Arial" w:cs="Arial"/>
          <w:bCs/>
        </w:rPr>
        <w:t>eues</w:t>
      </w:r>
      <w:r w:rsidR="00BB3D69">
        <w:rPr>
          <w:rFonts w:ascii="Arial" w:hAnsi="Arial" w:cs="Arial"/>
          <w:bCs/>
        </w:rPr>
        <w:t xml:space="preserve">, durchgängig skalierbares </w:t>
      </w:r>
      <w:r w:rsidR="00FC7988">
        <w:rPr>
          <w:rFonts w:ascii="Arial" w:hAnsi="Arial" w:cs="Arial"/>
          <w:bCs/>
        </w:rPr>
        <w:t>vertikales Lagersystem</w:t>
      </w:r>
      <w:r w:rsidR="00BB3D69">
        <w:rPr>
          <w:rFonts w:ascii="Arial" w:hAnsi="Arial" w:cs="Arial"/>
          <w:bCs/>
        </w:rPr>
        <w:t xml:space="preserve"> zu sehen. Außerdem wird ein neues </w:t>
      </w:r>
      <w:proofErr w:type="spellStart"/>
      <w:r w:rsidR="00BB3D69">
        <w:rPr>
          <w:rFonts w:ascii="Arial" w:hAnsi="Arial" w:cs="Arial"/>
          <w:bCs/>
        </w:rPr>
        <w:t>Palettenshuttle</w:t>
      </w:r>
      <w:proofErr w:type="spellEnd"/>
      <w:r w:rsidR="00BB3D69">
        <w:rPr>
          <w:rFonts w:ascii="Arial" w:hAnsi="Arial" w:cs="Arial"/>
          <w:bCs/>
        </w:rPr>
        <w:t xml:space="preserve"> für automatisierte </w:t>
      </w:r>
      <w:proofErr w:type="spellStart"/>
      <w:r w:rsidR="00BB3D69" w:rsidRPr="00BB3D69">
        <w:rPr>
          <w:rFonts w:ascii="Arial" w:hAnsi="Arial" w:cs="Arial"/>
          <w:bCs/>
        </w:rPr>
        <w:t>Palettenlagertechnik</w:t>
      </w:r>
      <w:proofErr w:type="spellEnd"/>
      <w:r w:rsidR="00BB3D69">
        <w:rPr>
          <w:rFonts w:ascii="Arial" w:hAnsi="Arial" w:cs="Arial"/>
          <w:bCs/>
        </w:rPr>
        <w:t xml:space="preserve"> gezeigt.</w:t>
      </w:r>
    </w:p>
    <w:p w14:paraId="28D27B4A" w14:textId="7B0BE365" w:rsidR="00B30A56" w:rsidRDefault="00DE7CAA" w:rsidP="00B32590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BB3D69">
        <w:rPr>
          <w:rFonts w:ascii="Arial" w:hAnsi="Arial" w:cs="Arial"/>
        </w:rPr>
        <w:t>on den Maschinen</w:t>
      </w:r>
      <w:r>
        <w:rPr>
          <w:rFonts w:ascii="Arial" w:hAnsi="Arial" w:cs="Arial"/>
        </w:rPr>
        <w:t>-</w:t>
      </w:r>
      <w:r w:rsidR="00BB3D69">
        <w:rPr>
          <w:rFonts w:ascii="Arial" w:hAnsi="Arial" w:cs="Arial"/>
        </w:rPr>
        <w:t xml:space="preserve"> und Anlagenbauern über die Entwickler Autonomer Mobiler Roboter </w:t>
      </w:r>
      <w:r>
        <w:rPr>
          <w:rFonts w:ascii="Arial" w:hAnsi="Arial" w:cs="Arial"/>
        </w:rPr>
        <w:t xml:space="preserve">(AMR) </w:t>
      </w:r>
      <w:r w:rsidR="00BB3D69">
        <w:rPr>
          <w:rFonts w:ascii="Arial" w:hAnsi="Arial" w:cs="Arial"/>
        </w:rPr>
        <w:t xml:space="preserve">bis hin zu den </w:t>
      </w:r>
      <w:proofErr w:type="spellStart"/>
      <w:r w:rsidR="00BB3D69">
        <w:rPr>
          <w:rFonts w:ascii="Arial" w:hAnsi="Arial" w:cs="Arial"/>
        </w:rPr>
        <w:t>Flurförderzeugeherstellern</w:t>
      </w:r>
      <w:proofErr w:type="spellEnd"/>
      <w:r w:rsidR="00BB3D69">
        <w:rPr>
          <w:rFonts w:ascii="Arial" w:hAnsi="Arial" w:cs="Arial"/>
        </w:rPr>
        <w:t xml:space="preserve"> adressieren </w:t>
      </w:r>
      <w:r>
        <w:rPr>
          <w:rFonts w:ascii="Arial" w:hAnsi="Arial" w:cs="Arial"/>
        </w:rPr>
        <w:t xml:space="preserve">zahlreiche Aussteller </w:t>
      </w:r>
      <w:r w:rsidR="00BB3D69">
        <w:rPr>
          <w:rFonts w:ascii="Arial" w:hAnsi="Arial" w:cs="Arial"/>
        </w:rPr>
        <w:t xml:space="preserve">mit ihren Exponaten die </w:t>
      </w:r>
      <w:r w:rsidR="00B30A56">
        <w:rPr>
          <w:rFonts w:ascii="Arial" w:hAnsi="Arial" w:cs="Arial"/>
        </w:rPr>
        <w:t>Mobilität im Lager</w:t>
      </w:r>
      <w:r w:rsidR="00BB3D6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In Halle 3 wird mit einem </w:t>
      </w:r>
      <w:r w:rsidRPr="003E3640">
        <w:rPr>
          <w:rFonts w:ascii="Arial" w:hAnsi="Arial" w:cs="Arial"/>
        </w:rPr>
        <w:t>elektrischen Transport- und Betriebsroller ein</w:t>
      </w:r>
      <w:r w:rsidRPr="00DE7CAA">
        <w:rPr>
          <w:rFonts w:ascii="Arial" w:hAnsi="Arial" w:cs="Arial"/>
        </w:rPr>
        <w:t xml:space="preserve"> </w:t>
      </w:r>
      <w:r w:rsidRPr="001E0868">
        <w:rPr>
          <w:rFonts w:ascii="Arial" w:hAnsi="Arial" w:cs="Arial"/>
        </w:rPr>
        <w:t>Kistenhubgerät</w:t>
      </w:r>
      <w:r>
        <w:rPr>
          <w:rFonts w:ascii="Arial" w:hAnsi="Arial" w:cs="Arial"/>
        </w:rPr>
        <w:t xml:space="preserve"> mit </w:t>
      </w:r>
      <w:r w:rsidRPr="001E0868">
        <w:rPr>
          <w:rFonts w:ascii="Arial" w:hAnsi="Arial" w:cs="Arial"/>
        </w:rPr>
        <w:t>flexibel konfigurierbar</w:t>
      </w:r>
      <w:r>
        <w:rPr>
          <w:rFonts w:ascii="Arial" w:hAnsi="Arial" w:cs="Arial"/>
        </w:rPr>
        <w:t>er</w:t>
      </w:r>
      <w:r w:rsidRPr="00DE7CAA">
        <w:rPr>
          <w:rFonts w:ascii="Arial" w:hAnsi="Arial" w:cs="Arial"/>
        </w:rPr>
        <w:t xml:space="preserve"> </w:t>
      </w:r>
      <w:r w:rsidRPr="001E0868">
        <w:rPr>
          <w:rFonts w:ascii="Arial" w:hAnsi="Arial" w:cs="Arial"/>
        </w:rPr>
        <w:t>Ladefläche</w:t>
      </w:r>
      <w:r>
        <w:rPr>
          <w:rFonts w:ascii="Arial" w:hAnsi="Arial" w:cs="Arial"/>
        </w:rPr>
        <w:t xml:space="preserve"> vorgestellt, das von vorn sowie von beiden Seiten beladen werden kann und </w:t>
      </w:r>
      <w:r w:rsidRPr="001E0868">
        <w:rPr>
          <w:rFonts w:ascii="Arial" w:hAnsi="Arial" w:cs="Arial"/>
        </w:rPr>
        <w:t xml:space="preserve">die oberste Kiste immer auf </w:t>
      </w:r>
      <w:r w:rsidR="00ED3841">
        <w:rPr>
          <w:rFonts w:ascii="Arial" w:hAnsi="Arial" w:cs="Arial"/>
        </w:rPr>
        <w:t>die</w:t>
      </w:r>
      <w:r>
        <w:rPr>
          <w:rFonts w:ascii="Arial" w:hAnsi="Arial" w:cs="Arial"/>
        </w:rPr>
        <w:t xml:space="preserve"> individuell einstellbare</w:t>
      </w:r>
      <w:r w:rsidR="00ED3841">
        <w:rPr>
          <w:rFonts w:ascii="Arial" w:hAnsi="Arial" w:cs="Arial"/>
        </w:rPr>
        <w:t xml:space="preserve"> </w:t>
      </w:r>
      <w:r w:rsidRPr="001E0868">
        <w:rPr>
          <w:rFonts w:ascii="Arial" w:hAnsi="Arial" w:cs="Arial"/>
        </w:rPr>
        <w:t>Arbeitshöhe bereit</w:t>
      </w:r>
      <w:r>
        <w:rPr>
          <w:rFonts w:ascii="Arial" w:hAnsi="Arial" w:cs="Arial"/>
        </w:rPr>
        <w:t>stellt.</w:t>
      </w:r>
    </w:p>
    <w:p w14:paraId="109D4CE4" w14:textId="70BC4E67" w:rsidR="003E3640" w:rsidRPr="003E3640" w:rsidRDefault="003E3640" w:rsidP="003E3640">
      <w:pPr>
        <w:spacing w:before="100" w:beforeAutospacing="1" w:after="100" w:afterAutospacing="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AMR</w:t>
      </w:r>
      <w:r w:rsidRPr="003E364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bieten neue Einsatzoptionen</w:t>
      </w:r>
    </w:p>
    <w:p w14:paraId="50A39B3A" w14:textId="7BF3A321" w:rsidR="00F83780" w:rsidRPr="00F83780" w:rsidRDefault="00DE7CAA" w:rsidP="00F83780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r w:rsidRPr="00DE7CAA">
        <w:rPr>
          <w:rFonts w:ascii="Arial" w:hAnsi="Arial" w:cs="Arial"/>
        </w:rPr>
        <w:t>Aussteller der Bereiche Fahrerlose Transport Fahrzeuge (FTF</w:t>
      </w:r>
      <w:r w:rsidR="00F83780">
        <w:rPr>
          <w:rFonts w:ascii="Arial" w:hAnsi="Arial" w:cs="Arial"/>
        </w:rPr>
        <w:t>/AGV</w:t>
      </w:r>
      <w:r w:rsidRPr="00DE7CAA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  <w:r w:rsidRPr="00DE7CAA">
        <w:rPr>
          <w:rFonts w:ascii="Arial" w:hAnsi="Arial" w:cs="Arial"/>
        </w:rPr>
        <w:t xml:space="preserve"> Shuttles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Cobots</w:t>
      </w:r>
      <w:proofErr w:type="spellEnd"/>
      <w:r w:rsidRPr="00DE7CAA">
        <w:rPr>
          <w:rFonts w:ascii="Arial" w:hAnsi="Arial" w:cs="Arial"/>
        </w:rPr>
        <w:t xml:space="preserve"> und Autonom Mobile (Transport-)Roboter (AMR)</w:t>
      </w:r>
      <w:r>
        <w:rPr>
          <w:rFonts w:ascii="Arial" w:hAnsi="Arial" w:cs="Arial"/>
        </w:rPr>
        <w:t xml:space="preserve">, sind in diesem Jahr weitgehend in der </w:t>
      </w:r>
      <w:r w:rsidRPr="00DE7CAA">
        <w:rPr>
          <w:rFonts w:ascii="Arial" w:hAnsi="Arial" w:cs="Arial"/>
        </w:rPr>
        <w:t>Halle 6</w:t>
      </w:r>
      <w:r>
        <w:rPr>
          <w:rFonts w:ascii="Arial" w:hAnsi="Arial" w:cs="Arial"/>
        </w:rPr>
        <w:t xml:space="preserve"> konzentriert. Dort werden </w:t>
      </w:r>
      <w:r w:rsidRPr="00DE7CAA">
        <w:rPr>
          <w:rFonts w:ascii="Arial" w:hAnsi="Arial" w:cs="Arial"/>
        </w:rPr>
        <w:t xml:space="preserve">aktuelle Geräteentwicklungen </w:t>
      </w:r>
      <w:r w:rsidRPr="00DE7CAA">
        <w:rPr>
          <w:rFonts w:ascii="Arial" w:hAnsi="Arial" w:cs="Arial"/>
        </w:rPr>
        <w:lastRenderedPageBreak/>
        <w:t>unter Einbindung der jüngsten Fortschritte in flankierenden Technologien wie Sensorik und KI</w:t>
      </w:r>
      <w:r>
        <w:rPr>
          <w:rFonts w:ascii="Arial" w:hAnsi="Arial" w:cs="Arial"/>
        </w:rPr>
        <w:t xml:space="preserve"> präsentiert. Als Europapremiere ist ein neuer </w:t>
      </w:r>
      <w:r w:rsidRPr="00C3529B">
        <w:rPr>
          <w:rFonts w:ascii="Arial" w:hAnsi="Arial" w:cs="Arial"/>
          <w:bCs/>
        </w:rPr>
        <w:t>Unterfahr-Roboter</w:t>
      </w:r>
      <w:r>
        <w:rPr>
          <w:rFonts w:ascii="Arial" w:hAnsi="Arial" w:cs="Arial"/>
          <w:bCs/>
        </w:rPr>
        <w:t xml:space="preserve"> zu sehen, der </w:t>
      </w:r>
      <w:r w:rsidR="00F83780" w:rsidRPr="00C3529B">
        <w:rPr>
          <w:rFonts w:ascii="Arial" w:hAnsi="Arial" w:cs="Arial"/>
          <w:bCs/>
        </w:rPr>
        <w:t>autonom in beengten Raumverhältnissen</w:t>
      </w:r>
      <w:r w:rsidR="00F83780">
        <w:rPr>
          <w:rFonts w:ascii="Arial" w:hAnsi="Arial" w:cs="Arial"/>
          <w:bCs/>
        </w:rPr>
        <w:t xml:space="preserve"> </w:t>
      </w:r>
      <w:r w:rsidR="00F83780" w:rsidRPr="00C3529B">
        <w:rPr>
          <w:rFonts w:ascii="Arial" w:hAnsi="Arial" w:cs="Arial"/>
          <w:bCs/>
        </w:rPr>
        <w:t>bis zu 1.500 kg schwere Lasten</w:t>
      </w:r>
      <w:r w:rsidR="00F83780" w:rsidRPr="00F83780">
        <w:rPr>
          <w:rFonts w:ascii="Arial" w:hAnsi="Arial" w:cs="Arial"/>
          <w:bCs/>
        </w:rPr>
        <w:t xml:space="preserve"> </w:t>
      </w:r>
      <w:r w:rsidR="00F83780">
        <w:rPr>
          <w:rFonts w:ascii="Arial" w:hAnsi="Arial" w:cs="Arial"/>
          <w:bCs/>
        </w:rPr>
        <w:t>mit</w:t>
      </w:r>
      <w:r w:rsidR="00F83780" w:rsidRPr="00C3529B">
        <w:rPr>
          <w:rFonts w:ascii="Arial" w:hAnsi="Arial" w:cs="Arial"/>
          <w:bCs/>
        </w:rPr>
        <w:t xml:space="preserve"> einer Geschwindigkeit von 1,6 m/s </w:t>
      </w:r>
      <w:r w:rsidR="00F83780">
        <w:rPr>
          <w:rFonts w:ascii="Arial" w:hAnsi="Arial" w:cs="Arial"/>
          <w:bCs/>
        </w:rPr>
        <w:t>transportiert. Für Einsätze in der</w:t>
      </w:r>
      <w:r w:rsidR="00F83780" w:rsidRPr="00EE00A4">
        <w:rPr>
          <w:rFonts w:ascii="Arial" w:hAnsi="Arial" w:cs="Arial"/>
        </w:rPr>
        <w:t xml:space="preserve"> industrielle</w:t>
      </w:r>
      <w:r w:rsidR="00F83780">
        <w:rPr>
          <w:rFonts w:ascii="Arial" w:hAnsi="Arial" w:cs="Arial"/>
        </w:rPr>
        <w:t>n</w:t>
      </w:r>
      <w:r w:rsidR="00F83780" w:rsidRPr="00EE00A4">
        <w:rPr>
          <w:rFonts w:ascii="Arial" w:hAnsi="Arial" w:cs="Arial"/>
        </w:rPr>
        <w:t xml:space="preserve"> Intralogistik</w:t>
      </w:r>
      <w:r w:rsidR="00F83780">
        <w:rPr>
          <w:rFonts w:ascii="Arial" w:hAnsi="Arial" w:cs="Arial"/>
        </w:rPr>
        <w:t xml:space="preserve"> ist zudem ein </w:t>
      </w:r>
      <w:r w:rsidR="00F83780" w:rsidRPr="00F83780">
        <w:rPr>
          <w:rFonts w:ascii="Arial" w:hAnsi="Arial" w:cs="Arial"/>
        </w:rPr>
        <w:t>neues Gabelstapler-AGV</w:t>
      </w:r>
      <w:r w:rsidR="00F83780">
        <w:rPr>
          <w:rFonts w:ascii="Arial" w:hAnsi="Arial" w:cs="Arial"/>
        </w:rPr>
        <w:t xml:space="preserve"> zu entdecken. </w:t>
      </w:r>
      <w:r w:rsidR="00F83780" w:rsidRPr="00F83780">
        <w:rPr>
          <w:rFonts w:ascii="Arial" w:hAnsi="Arial" w:cs="Arial"/>
        </w:rPr>
        <w:t xml:space="preserve">Das modulare Plattform-AGV ist auf sechs Tonnen </w:t>
      </w:r>
      <w:r w:rsidR="00F83780">
        <w:rPr>
          <w:rFonts w:ascii="Arial" w:hAnsi="Arial" w:cs="Arial"/>
        </w:rPr>
        <w:t>Transportg</w:t>
      </w:r>
      <w:r w:rsidR="00F83780" w:rsidRPr="00F83780">
        <w:rPr>
          <w:rFonts w:ascii="Arial" w:hAnsi="Arial" w:cs="Arial"/>
        </w:rPr>
        <w:t>ewicht ausgelegt.</w:t>
      </w:r>
      <w:r w:rsidR="00F83780">
        <w:rPr>
          <w:rFonts w:ascii="Arial" w:hAnsi="Arial" w:cs="Arial"/>
        </w:rPr>
        <w:t xml:space="preserve"> Darüber hinaus werden neue Optimierungskomponenten wie beispielsweise </w:t>
      </w:r>
      <w:r w:rsidR="00F83780" w:rsidRPr="00EE00A4">
        <w:rPr>
          <w:rFonts w:ascii="Arial" w:hAnsi="Arial" w:cs="Arial"/>
          <w:bCs/>
        </w:rPr>
        <w:t>ein neuartige</w:t>
      </w:r>
      <w:r w:rsidR="00F83780">
        <w:rPr>
          <w:rFonts w:ascii="Arial" w:hAnsi="Arial" w:cs="Arial"/>
          <w:bCs/>
        </w:rPr>
        <w:t>r</w:t>
      </w:r>
      <w:r w:rsidR="00F83780" w:rsidRPr="00EE00A4">
        <w:rPr>
          <w:rFonts w:ascii="Arial" w:hAnsi="Arial" w:cs="Arial"/>
          <w:bCs/>
        </w:rPr>
        <w:t xml:space="preserve"> Fahr-Lenkantrieb für </w:t>
      </w:r>
      <w:proofErr w:type="spellStart"/>
      <w:r w:rsidR="00F83780" w:rsidRPr="00EE00A4">
        <w:rPr>
          <w:rFonts w:ascii="Arial" w:hAnsi="Arial" w:cs="Arial"/>
          <w:bCs/>
        </w:rPr>
        <w:t>omni</w:t>
      </w:r>
      <w:proofErr w:type="spellEnd"/>
      <w:r w:rsidR="00F83780" w:rsidRPr="00EE00A4">
        <w:rPr>
          <w:rFonts w:ascii="Arial" w:hAnsi="Arial" w:cs="Arial"/>
          <w:bCs/>
        </w:rPr>
        <w:t>-direktionale Fahranwendungen</w:t>
      </w:r>
      <w:r w:rsidR="00F83780">
        <w:rPr>
          <w:rFonts w:ascii="Arial" w:hAnsi="Arial" w:cs="Arial"/>
          <w:bCs/>
        </w:rPr>
        <w:t xml:space="preserve"> Fahrerloser Transportfahrzeuge vorgestellt.</w:t>
      </w:r>
    </w:p>
    <w:p w14:paraId="2D7FACCC" w14:textId="2EF439F4" w:rsidR="00DE7CAA" w:rsidRPr="00D668D5" w:rsidRDefault="00F83780" w:rsidP="00B32590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Bei den </w:t>
      </w:r>
      <w:proofErr w:type="spellStart"/>
      <w:r>
        <w:rPr>
          <w:rFonts w:ascii="Arial" w:hAnsi="Arial" w:cs="Arial"/>
        </w:rPr>
        <w:t>Flurförderzeugeherstellern</w:t>
      </w:r>
      <w:proofErr w:type="spellEnd"/>
      <w:r>
        <w:rPr>
          <w:rFonts w:ascii="Arial" w:hAnsi="Arial" w:cs="Arial"/>
        </w:rPr>
        <w:t xml:space="preserve"> </w:t>
      </w:r>
      <w:r w:rsidR="00D668D5">
        <w:rPr>
          <w:rFonts w:ascii="Arial" w:hAnsi="Arial" w:cs="Arial"/>
        </w:rPr>
        <w:t xml:space="preserve">sind </w:t>
      </w:r>
      <w:r>
        <w:rPr>
          <w:rFonts w:ascii="Arial" w:hAnsi="Arial" w:cs="Arial"/>
        </w:rPr>
        <w:t xml:space="preserve">in den Hallen 9 und 10 </w:t>
      </w:r>
      <w:r w:rsidR="00D668D5">
        <w:rPr>
          <w:rFonts w:ascii="Arial" w:hAnsi="Arial" w:cs="Arial"/>
        </w:rPr>
        <w:t xml:space="preserve">neben Staplerneuheiten insbesondere weitere Technologieoptimierungen und Anwendungen </w:t>
      </w:r>
      <w:r>
        <w:rPr>
          <w:rFonts w:ascii="Arial" w:hAnsi="Arial" w:cs="Arial"/>
        </w:rPr>
        <w:t>zu entdecken.</w:t>
      </w:r>
      <w:r w:rsidR="00D668D5">
        <w:rPr>
          <w:rFonts w:ascii="Arial" w:hAnsi="Arial" w:cs="Arial"/>
        </w:rPr>
        <w:t xml:space="preserve"> </w:t>
      </w:r>
      <w:r w:rsidR="00D668D5" w:rsidRPr="00D668D5">
        <w:rPr>
          <w:rFonts w:ascii="Arial" w:hAnsi="Arial" w:cs="Arial"/>
        </w:rPr>
        <w:t>Neue Elektrostaplerbaureihen mit Lithium-Ionen-Technologie und</w:t>
      </w:r>
      <w:r w:rsidR="00D668D5">
        <w:rPr>
          <w:rFonts w:ascii="Arial" w:hAnsi="Arial" w:cs="Arial"/>
          <w:bCs/>
        </w:rPr>
        <w:t xml:space="preserve"> </w:t>
      </w:r>
      <w:r w:rsidR="00D668D5" w:rsidRPr="00C3529B">
        <w:rPr>
          <w:rFonts w:ascii="Arial" w:hAnsi="Arial" w:cs="Arial"/>
          <w:bCs/>
        </w:rPr>
        <w:t xml:space="preserve">Tragfähigkeiten von 1,6 bis 3,5 Tonnen </w:t>
      </w:r>
      <w:r w:rsidR="00D668D5">
        <w:rPr>
          <w:rFonts w:ascii="Arial" w:hAnsi="Arial" w:cs="Arial"/>
          <w:bCs/>
        </w:rPr>
        <w:t xml:space="preserve">sollen mit </w:t>
      </w:r>
      <w:r w:rsidR="00D668D5" w:rsidRPr="00C3529B">
        <w:rPr>
          <w:rFonts w:ascii="Arial" w:hAnsi="Arial" w:cs="Arial"/>
          <w:bCs/>
        </w:rPr>
        <w:t xml:space="preserve">zahlreichen ergonomischen Verbesserungen </w:t>
      </w:r>
      <w:r w:rsidR="00D668D5" w:rsidRPr="00D668D5">
        <w:rPr>
          <w:rFonts w:ascii="Arial" w:hAnsi="Arial" w:cs="Arial"/>
          <w:bCs/>
        </w:rPr>
        <w:t xml:space="preserve">und modernen Sicherheitsfunktionen für höchste Effizienz sorgen. Premiere feiert ein neuer voll elektrischer (elektrisch heben und elektrisch fahren) Scherenhubwagen mit Lithium-Ionen-Akkus und verschiedenen Gabellängen bis 2000 mm. Ausstattungsmerkmale wie </w:t>
      </w:r>
      <w:proofErr w:type="spellStart"/>
      <w:r w:rsidR="00D668D5" w:rsidRPr="00D668D5">
        <w:rPr>
          <w:rFonts w:ascii="Arial" w:hAnsi="Arial" w:cs="Arial"/>
          <w:bCs/>
        </w:rPr>
        <w:t>Upright</w:t>
      </w:r>
      <w:proofErr w:type="spellEnd"/>
      <w:r w:rsidR="00D668D5" w:rsidRPr="00D668D5">
        <w:rPr>
          <w:rFonts w:ascii="Arial" w:hAnsi="Arial" w:cs="Arial"/>
          <w:bCs/>
        </w:rPr>
        <w:t xml:space="preserve"> Modus und automatische Seitenstabilisatoren unterstützen verschiedene Sicherheitsaspekte. Last but not least unterstreicht die Präsentation ein</w:t>
      </w:r>
      <w:r w:rsidR="00D668D5">
        <w:rPr>
          <w:rFonts w:ascii="Arial" w:hAnsi="Arial" w:cs="Arial"/>
          <w:bCs/>
        </w:rPr>
        <w:t>e</w:t>
      </w:r>
      <w:r w:rsidR="00D668D5" w:rsidRPr="00D668D5">
        <w:rPr>
          <w:rFonts w:ascii="Arial" w:hAnsi="Arial" w:cs="Arial"/>
          <w:bCs/>
        </w:rPr>
        <w:t>s neuen autonomen Reinigungsroboters</w:t>
      </w:r>
      <w:r w:rsidR="00D668D5">
        <w:rPr>
          <w:rFonts w:ascii="Arial" w:hAnsi="Arial" w:cs="Arial"/>
          <w:bCs/>
        </w:rPr>
        <w:t xml:space="preserve"> </w:t>
      </w:r>
      <w:r w:rsidR="00D668D5" w:rsidRPr="00572264">
        <w:rPr>
          <w:rFonts w:ascii="Arial" w:hAnsi="Arial" w:cs="Arial"/>
          <w:bCs/>
        </w:rPr>
        <w:t>mit KI-Technologie</w:t>
      </w:r>
      <w:r w:rsidR="00D668D5">
        <w:rPr>
          <w:rFonts w:ascii="Arial" w:hAnsi="Arial" w:cs="Arial"/>
          <w:bCs/>
        </w:rPr>
        <w:t xml:space="preserve"> die Vielfalt der Anwendungsoptionen fahrerloser mobiler Robotik.</w:t>
      </w:r>
    </w:p>
    <w:p w14:paraId="71F03741" w14:textId="6FA1A82A" w:rsidR="00AB1070" w:rsidRDefault="00AB1070" w:rsidP="006E2C88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Mit ihren Exponaten auf der </w:t>
      </w:r>
      <w:proofErr w:type="spellStart"/>
      <w:r>
        <w:rPr>
          <w:rFonts w:ascii="Arial" w:hAnsi="Arial" w:cs="Arial"/>
          <w:bCs/>
        </w:rPr>
        <w:t>LogiMAT</w:t>
      </w:r>
      <w:proofErr w:type="spellEnd"/>
      <w:r>
        <w:rPr>
          <w:rFonts w:ascii="Arial" w:hAnsi="Arial" w:cs="Arial"/>
          <w:bCs/>
        </w:rPr>
        <w:t xml:space="preserve"> 2024 zeigen auch die Aussteller der </w:t>
      </w:r>
      <w:proofErr w:type="spellStart"/>
      <w:r>
        <w:rPr>
          <w:rFonts w:ascii="Arial" w:hAnsi="Arial" w:cs="Arial"/>
          <w:bCs/>
        </w:rPr>
        <w:t>AutoID</w:t>
      </w:r>
      <w:proofErr w:type="spellEnd"/>
      <w:r>
        <w:rPr>
          <w:rFonts w:ascii="Arial" w:hAnsi="Arial" w:cs="Arial"/>
          <w:bCs/>
        </w:rPr>
        <w:t>-Branche (Halle 2) sowie die Hersteller von Behälter- und Verpackungslösungen (Halle 4</w:t>
      </w:r>
      <w:r w:rsidR="00634985">
        <w:rPr>
          <w:rFonts w:ascii="Arial" w:hAnsi="Arial" w:cs="Arial"/>
          <w:bCs/>
        </w:rPr>
        <w:t xml:space="preserve"> und 7</w:t>
      </w:r>
      <w:r>
        <w:rPr>
          <w:rFonts w:ascii="Arial" w:hAnsi="Arial" w:cs="Arial"/>
          <w:bCs/>
        </w:rPr>
        <w:t xml:space="preserve">) zahlreiche Neuentwicklungen. So werden im Bereich </w:t>
      </w:r>
      <w:r w:rsidRPr="00634985">
        <w:rPr>
          <w:rFonts w:ascii="Arial" w:hAnsi="Arial" w:cs="Arial"/>
        </w:rPr>
        <w:t>Wearables neue Geräte vorgestellt, die unter</w:t>
      </w:r>
      <w:r w:rsidR="00ED3841">
        <w:rPr>
          <w:rFonts w:ascii="Arial" w:hAnsi="Arial" w:cs="Arial"/>
        </w:rPr>
        <w:t xml:space="preserve"> </w:t>
      </w:r>
      <w:r w:rsidRPr="00634985">
        <w:rPr>
          <w:rFonts w:ascii="Arial" w:hAnsi="Arial" w:cs="Arial"/>
        </w:rPr>
        <w:t xml:space="preserve">Einsatz von Handrückenscannern, Fingerscannern oder Datenbrillen die Funktionalität von Handhelds und anderen mobilen Geräten in tragbarer Form eines Wearables vereinen. Neue Wearable-Scanner ermöglichen das Scannen mit einer flexiblen Reichweite von 10 bis 250 Zentimetern, angebundene Software ermöglicht Multiscan und </w:t>
      </w:r>
      <w:proofErr w:type="spellStart"/>
      <w:r w:rsidRPr="00634985">
        <w:rPr>
          <w:rFonts w:ascii="Arial" w:hAnsi="Arial" w:cs="Arial"/>
        </w:rPr>
        <w:t>Continuous</w:t>
      </w:r>
      <w:proofErr w:type="spellEnd"/>
      <w:r w:rsidRPr="00634985">
        <w:rPr>
          <w:rFonts w:ascii="Arial" w:hAnsi="Arial" w:cs="Arial"/>
        </w:rPr>
        <w:t xml:space="preserve"> Scanning. In Halle 4 werden unter anderem </w:t>
      </w:r>
      <w:r w:rsidR="00634985" w:rsidRPr="00634985">
        <w:rPr>
          <w:rFonts w:ascii="Arial" w:hAnsi="Arial" w:cs="Arial"/>
        </w:rPr>
        <w:t>komprimierte Intralogistikbehälter für AKL und Shuttlesysteme nebst vollautomatischer Aufrichtung gezeigt, die die Eigenschaften starrer AKL-Behälter mit den logistischen Vorteilen von klappbaren Behältern verbinden. Zu</w:t>
      </w:r>
      <w:r w:rsidR="00ED3841">
        <w:rPr>
          <w:rFonts w:ascii="Arial" w:hAnsi="Arial" w:cs="Arial"/>
        </w:rPr>
        <w:t>m</w:t>
      </w:r>
      <w:r w:rsidR="00634985" w:rsidRPr="00634985">
        <w:rPr>
          <w:rFonts w:ascii="Arial" w:hAnsi="Arial" w:cs="Arial"/>
        </w:rPr>
        <w:t xml:space="preserve"> platzsparenden und volumenoptimierten Transport lässt</w:t>
      </w:r>
      <w:r w:rsidR="00634985">
        <w:rPr>
          <w:rFonts w:ascii="Arial" w:hAnsi="Arial" w:cs="Arial"/>
          <w:bCs/>
        </w:rPr>
        <w:t xml:space="preserve"> sich das </w:t>
      </w:r>
      <w:r w:rsidR="00634985" w:rsidRPr="00CC27A6">
        <w:rPr>
          <w:rFonts w:ascii="Arial" w:hAnsi="Arial" w:cs="Arial"/>
          <w:bCs/>
        </w:rPr>
        <w:t>Volumen</w:t>
      </w:r>
      <w:r w:rsidR="00634985" w:rsidRPr="00634985">
        <w:rPr>
          <w:rFonts w:ascii="Arial" w:hAnsi="Arial" w:cs="Arial"/>
          <w:bCs/>
        </w:rPr>
        <w:t xml:space="preserve"> </w:t>
      </w:r>
      <w:r w:rsidR="00634985">
        <w:rPr>
          <w:rFonts w:ascii="Arial" w:hAnsi="Arial" w:cs="Arial"/>
          <w:bCs/>
        </w:rPr>
        <w:t xml:space="preserve">der Behälter </w:t>
      </w:r>
      <w:r w:rsidR="00634985" w:rsidRPr="00CC27A6">
        <w:rPr>
          <w:rFonts w:ascii="Arial" w:hAnsi="Arial" w:cs="Arial"/>
          <w:bCs/>
        </w:rPr>
        <w:t xml:space="preserve">um 70 </w:t>
      </w:r>
      <w:r w:rsidR="00634985">
        <w:rPr>
          <w:rFonts w:ascii="Arial" w:hAnsi="Arial" w:cs="Arial"/>
          <w:bCs/>
        </w:rPr>
        <w:t xml:space="preserve">Prozent </w:t>
      </w:r>
      <w:r w:rsidR="00634985" w:rsidRPr="00CC27A6">
        <w:rPr>
          <w:rFonts w:ascii="Arial" w:hAnsi="Arial" w:cs="Arial"/>
          <w:bCs/>
        </w:rPr>
        <w:t>reduzieren</w:t>
      </w:r>
      <w:r w:rsidR="00634985">
        <w:rPr>
          <w:rFonts w:ascii="Arial" w:hAnsi="Arial" w:cs="Arial"/>
          <w:bCs/>
        </w:rPr>
        <w:t xml:space="preserve">. Außerdem wird dort eine neue Maschine zur </w:t>
      </w:r>
      <w:r w:rsidR="00634985" w:rsidRPr="00A95C03">
        <w:rPr>
          <w:rFonts w:ascii="Arial" w:hAnsi="Arial" w:cs="Arial"/>
          <w:bCs/>
        </w:rPr>
        <w:t xml:space="preserve">Verwertung von Altkartonagen </w:t>
      </w:r>
      <w:r w:rsidR="00634985">
        <w:rPr>
          <w:rFonts w:ascii="Arial" w:hAnsi="Arial" w:cs="Arial"/>
          <w:bCs/>
        </w:rPr>
        <w:t>als</w:t>
      </w:r>
      <w:r w:rsidR="00634985" w:rsidRPr="00A95C03">
        <w:rPr>
          <w:rFonts w:ascii="Arial" w:hAnsi="Arial" w:cs="Arial"/>
          <w:bCs/>
        </w:rPr>
        <w:t xml:space="preserve"> Transportschutz-Polster</w:t>
      </w:r>
      <w:r w:rsidR="00634985">
        <w:rPr>
          <w:rFonts w:ascii="Arial" w:hAnsi="Arial" w:cs="Arial"/>
          <w:bCs/>
        </w:rPr>
        <w:t xml:space="preserve"> präsentiert. Als nachhaltige Innovation kann das Fachpublikum </w:t>
      </w:r>
      <w:r w:rsidR="00A45688">
        <w:rPr>
          <w:rFonts w:ascii="Arial" w:hAnsi="Arial" w:cs="Arial"/>
          <w:bCs/>
        </w:rPr>
        <w:t xml:space="preserve">in Halle 7 zudem Verpackungslösungen näher begutachten, die mit einer </w:t>
      </w:r>
      <w:r w:rsidR="00A45688" w:rsidRPr="00CC27A6">
        <w:rPr>
          <w:rFonts w:ascii="Arial" w:hAnsi="Arial" w:cs="Arial"/>
          <w:bCs/>
        </w:rPr>
        <w:t>patentierten Mischung aus umweltfreundlichen Materialien</w:t>
      </w:r>
      <w:r w:rsidR="00A45688" w:rsidRPr="00A45688">
        <w:rPr>
          <w:rFonts w:ascii="Arial" w:hAnsi="Arial" w:cs="Arial"/>
          <w:bCs/>
        </w:rPr>
        <w:t xml:space="preserve"> </w:t>
      </w:r>
      <w:r w:rsidR="00A45688" w:rsidRPr="00CC27A6">
        <w:rPr>
          <w:rFonts w:ascii="Arial" w:hAnsi="Arial" w:cs="Arial"/>
          <w:bCs/>
        </w:rPr>
        <w:t>eine Alternative zu herkömmlichem Plastik</w:t>
      </w:r>
      <w:r w:rsidR="00A45688">
        <w:rPr>
          <w:rFonts w:ascii="Arial" w:hAnsi="Arial" w:cs="Arial"/>
          <w:bCs/>
        </w:rPr>
        <w:t>verpackungen bietet:</w:t>
      </w:r>
      <w:r w:rsidR="00A45688" w:rsidRPr="00A45688">
        <w:rPr>
          <w:rFonts w:ascii="Arial" w:hAnsi="Arial" w:cs="Arial"/>
          <w:bCs/>
        </w:rPr>
        <w:t xml:space="preserve"> </w:t>
      </w:r>
      <w:r w:rsidR="00A45688" w:rsidRPr="00CC27A6">
        <w:rPr>
          <w:rFonts w:ascii="Arial" w:hAnsi="Arial" w:cs="Arial"/>
          <w:bCs/>
        </w:rPr>
        <w:t xml:space="preserve">nachhaltig hergestellt, wasserlöslich, biologisch abbaubar, recycelbar und für zahlreiche Produktanwendungen </w:t>
      </w:r>
      <w:r w:rsidR="00A45688">
        <w:rPr>
          <w:rFonts w:ascii="Arial" w:hAnsi="Arial" w:cs="Arial"/>
          <w:bCs/>
        </w:rPr>
        <w:t>zu verwenden.</w:t>
      </w:r>
    </w:p>
    <w:p w14:paraId="4285B484" w14:textId="227FE91D" w:rsidR="003E3640" w:rsidRPr="003E3640" w:rsidRDefault="003E3640" w:rsidP="003E3640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Zahlreiche neue Peripheriegeräte</w:t>
      </w:r>
    </w:p>
    <w:p w14:paraId="4B52CDB6" w14:textId="1D6812DE" w:rsidR="00BB3D69" w:rsidRDefault="00F0769C" w:rsidP="00BB3D69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Unter den </w:t>
      </w:r>
      <w:r w:rsidRPr="00F0769C">
        <w:rPr>
          <w:rFonts w:ascii="Arial" w:hAnsi="Arial" w:cs="Arial"/>
          <w:bCs/>
        </w:rPr>
        <w:t>Peripheriegeräte</w:t>
      </w:r>
      <w:r w:rsidR="00ED3841">
        <w:rPr>
          <w:rFonts w:ascii="Arial" w:hAnsi="Arial" w:cs="Arial"/>
          <w:bCs/>
        </w:rPr>
        <w:t>n</w:t>
      </w:r>
      <w:r>
        <w:rPr>
          <w:rFonts w:ascii="Arial" w:hAnsi="Arial" w:cs="Arial"/>
          <w:bCs/>
        </w:rPr>
        <w:t xml:space="preserve"> sind neue </w:t>
      </w:r>
      <w:r w:rsidRPr="00A95C03">
        <w:rPr>
          <w:rFonts w:ascii="Arial" w:hAnsi="Arial" w:cs="Arial"/>
          <w:bCs/>
        </w:rPr>
        <w:t>vertikale Ballenpresse</w:t>
      </w:r>
      <w:r>
        <w:rPr>
          <w:rFonts w:ascii="Arial" w:hAnsi="Arial" w:cs="Arial"/>
          <w:bCs/>
        </w:rPr>
        <w:t xml:space="preserve"> hervorzuheben, die auf der </w:t>
      </w:r>
      <w:proofErr w:type="spellStart"/>
      <w:r>
        <w:rPr>
          <w:rFonts w:ascii="Arial" w:hAnsi="Arial" w:cs="Arial"/>
          <w:bCs/>
        </w:rPr>
        <w:t>LogiMAT</w:t>
      </w:r>
      <w:proofErr w:type="spellEnd"/>
      <w:r w:rsidR="00ED384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in Halle 3 erstmals präsentiert werden. Bei den </w:t>
      </w:r>
      <w:r w:rsidRPr="00F0769C">
        <w:rPr>
          <w:rFonts w:ascii="Arial" w:hAnsi="Arial" w:cs="Arial"/>
          <w:bCs/>
        </w:rPr>
        <w:t>automatischen Verpackungssysteme</w:t>
      </w:r>
      <w:r>
        <w:rPr>
          <w:rFonts w:ascii="Arial" w:hAnsi="Arial" w:cs="Arial"/>
          <w:bCs/>
        </w:rPr>
        <w:t>n sind in Halle 1 a</w:t>
      </w:r>
      <w:r w:rsidRPr="00AE6A97">
        <w:rPr>
          <w:rFonts w:ascii="Arial" w:hAnsi="Arial" w:cs="Arial"/>
        </w:rPr>
        <w:t>utomatis</w:t>
      </w:r>
      <w:r>
        <w:rPr>
          <w:rFonts w:ascii="Arial" w:hAnsi="Arial" w:cs="Arial"/>
        </w:rPr>
        <w:t>ierte</w:t>
      </w:r>
      <w:r w:rsidRPr="00AE6A97">
        <w:rPr>
          <w:rFonts w:ascii="Arial" w:hAnsi="Arial" w:cs="Arial"/>
        </w:rPr>
        <w:t xml:space="preserve"> </w:t>
      </w:r>
      <w:proofErr w:type="spellStart"/>
      <w:r w:rsidRPr="00AE6A97">
        <w:rPr>
          <w:rFonts w:ascii="Arial" w:hAnsi="Arial" w:cs="Arial"/>
        </w:rPr>
        <w:t>Trayaufrichter</w:t>
      </w:r>
      <w:proofErr w:type="spellEnd"/>
      <w:r>
        <w:rPr>
          <w:rFonts w:ascii="Arial" w:hAnsi="Arial" w:cs="Arial"/>
        </w:rPr>
        <w:t xml:space="preserve"> zu sehen, die </w:t>
      </w:r>
      <w:r w:rsidRPr="00AE6A97">
        <w:rPr>
          <w:rFonts w:ascii="Arial" w:hAnsi="Arial" w:cs="Arial"/>
        </w:rPr>
        <w:t xml:space="preserve">aus Flachmaterial Trays </w:t>
      </w:r>
      <w:r>
        <w:rPr>
          <w:rFonts w:ascii="Arial" w:hAnsi="Arial" w:cs="Arial"/>
        </w:rPr>
        <w:t>und</w:t>
      </w:r>
      <w:r w:rsidRPr="00AE6A97">
        <w:rPr>
          <w:rFonts w:ascii="Arial" w:hAnsi="Arial" w:cs="Arial"/>
        </w:rPr>
        <w:t xml:space="preserve"> Deckel </w:t>
      </w:r>
      <w:r>
        <w:rPr>
          <w:rFonts w:ascii="Arial" w:hAnsi="Arial" w:cs="Arial"/>
        </w:rPr>
        <w:t xml:space="preserve">für </w:t>
      </w:r>
      <w:r w:rsidRPr="00AE6A97">
        <w:rPr>
          <w:rFonts w:ascii="Arial" w:hAnsi="Arial" w:cs="Arial"/>
        </w:rPr>
        <w:t>optimale Produktpräsentation</w:t>
      </w:r>
      <w:r>
        <w:rPr>
          <w:rFonts w:ascii="Arial" w:hAnsi="Arial" w:cs="Arial"/>
        </w:rPr>
        <w:t>en formen. E</w:t>
      </w:r>
      <w:r w:rsidRPr="00EE00A4">
        <w:rPr>
          <w:rFonts w:ascii="Arial" w:hAnsi="Arial" w:cs="Arial"/>
          <w:bCs/>
        </w:rPr>
        <w:t xml:space="preserve">rstmals </w:t>
      </w:r>
      <w:r>
        <w:rPr>
          <w:rFonts w:ascii="Arial" w:hAnsi="Arial" w:cs="Arial"/>
          <w:bCs/>
        </w:rPr>
        <w:t xml:space="preserve">wird dort auch ein neues </w:t>
      </w:r>
      <w:r w:rsidRPr="00EE00A4">
        <w:rPr>
          <w:rFonts w:ascii="Arial" w:hAnsi="Arial" w:cs="Arial"/>
          <w:bCs/>
        </w:rPr>
        <w:t xml:space="preserve">kompaktes </w:t>
      </w:r>
      <w:proofErr w:type="spellStart"/>
      <w:r w:rsidRPr="00EE00A4">
        <w:rPr>
          <w:rFonts w:ascii="Arial" w:hAnsi="Arial" w:cs="Arial"/>
          <w:bCs/>
        </w:rPr>
        <w:t>Einmast</w:t>
      </w:r>
      <w:proofErr w:type="spellEnd"/>
      <w:r w:rsidRPr="00EE00A4">
        <w:rPr>
          <w:rFonts w:ascii="Arial" w:hAnsi="Arial" w:cs="Arial"/>
          <w:bCs/>
        </w:rPr>
        <w:t>-Regalbediengerät</w:t>
      </w:r>
      <w:r w:rsidR="00BF1342">
        <w:rPr>
          <w:rFonts w:ascii="Arial" w:hAnsi="Arial" w:cs="Arial"/>
          <w:bCs/>
        </w:rPr>
        <w:t xml:space="preserve"> (RBG)</w:t>
      </w:r>
      <w:r>
        <w:rPr>
          <w:rFonts w:ascii="Arial" w:hAnsi="Arial" w:cs="Arial"/>
          <w:bCs/>
        </w:rPr>
        <w:t xml:space="preserve"> </w:t>
      </w:r>
      <w:r w:rsidR="00BF1342">
        <w:rPr>
          <w:rFonts w:ascii="Arial" w:hAnsi="Arial" w:cs="Arial"/>
          <w:bCs/>
        </w:rPr>
        <w:t xml:space="preserve">für </w:t>
      </w:r>
      <w:r w:rsidR="00BF1342" w:rsidRPr="00EE00A4">
        <w:rPr>
          <w:rFonts w:ascii="Arial" w:hAnsi="Arial" w:cs="Arial"/>
          <w:bCs/>
        </w:rPr>
        <w:t xml:space="preserve">Automatisierungslösung </w:t>
      </w:r>
      <w:r w:rsidR="00BF1342">
        <w:rPr>
          <w:rFonts w:ascii="Arial" w:hAnsi="Arial" w:cs="Arial"/>
          <w:bCs/>
        </w:rPr>
        <w:t xml:space="preserve">in </w:t>
      </w:r>
      <w:r w:rsidR="00BF1342" w:rsidRPr="00EE00A4">
        <w:rPr>
          <w:rFonts w:ascii="Arial" w:hAnsi="Arial" w:cs="Arial"/>
          <w:bCs/>
        </w:rPr>
        <w:t>kleine</w:t>
      </w:r>
      <w:r w:rsidR="00BF1342">
        <w:rPr>
          <w:rFonts w:ascii="Arial" w:hAnsi="Arial" w:cs="Arial"/>
          <w:bCs/>
        </w:rPr>
        <w:t>re</w:t>
      </w:r>
      <w:r w:rsidR="00BF1342" w:rsidRPr="00EE00A4">
        <w:rPr>
          <w:rFonts w:ascii="Arial" w:hAnsi="Arial" w:cs="Arial"/>
          <w:bCs/>
        </w:rPr>
        <w:t xml:space="preserve">n und mittelständischen Unternehmen </w:t>
      </w:r>
      <w:r w:rsidR="00BF1342">
        <w:rPr>
          <w:rFonts w:ascii="Arial" w:hAnsi="Arial" w:cs="Arial"/>
          <w:bCs/>
        </w:rPr>
        <w:t xml:space="preserve">gezeigt. Mit </w:t>
      </w:r>
      <w:r w:rsidR="00BF1342" w:rsidRPr="00EE00A4">
        <w:rPr>
          <w:rFonts w:ascii="Arial" w:hAnsi="Arial" w:cs="Arial"/>
          <w:bCs/>
        </w:rPr>
        <w:t xml:space="preserve">6 bis maximal 18 Metern Höhe kann das </w:t>
      </w:r>
      <w:r w:rsidR="00BF1342">
        <w:rPr>
          <w:rFonts w:ascii="Arial" w:hAnsi="Arial" w:cs="Arial"/>
          <w:bCs/>
        </w:rPr>
        <w:t>RBG</w:t>
      </w:r>
      <w:r w:rsidR="00BF1342" w:rsidRPr="00EE00A4">
        <w:rPr>
          <w:rFonts w:ascii="Arial" w:hAnsi="Arial" w:cs="Arial"/>
          <w:bCs/>
        </w:rPr>
        <w:t xml:space="preserve"> in bestehende Lagerhallen und Regalstrukturen integriert werden</w:t>
      </w:r>
      <w:r w:rsidR="00BF1342">
        <w:rPr>
          <w:rFonts w:ascii="Arial" w:hAnsi="Arial" w:cs="Arial"/>
          <w:bCs/>
        </w:rPr>
        <w:t xml:space="preserve">. Für optimales Paletten-Handling wird in Halle 7 unter anderem ein </w:t>
      </w:r>
      <w:r w:rsidR="005064B7">
        <w:rPr>
          <w:rFonts w:ascii="Arial" w:hAnsi="Arial" w:cs="Arial"/>
          <w:bCs/>
        </w:rPr>
        <w:t xml:space="preserve">beheizbares </w:t>
      </w:r>
      <w:proofErr w:type="spellStart"/>
      <w:r w:rsidR="00BF1342" w:rsidRPr="00572264">
        <w:rPr>
          <w:rFonts w:ascii="Arial" w:hAnsi="Arial" w:cs="Arial"/>
          <w:bCs/>
        </w:rPr>
        <w:t>Palettenmagazin</w:t>
      </w:r>
      <w:proofErr w:type="spellEnd"/>
      <w:r w:rsidR="00BF1342" w:rsidRPr="00572264">
        <w:rPr>
          <w:rFonts w:ascii="Arial" w:hAnsi="Arial" w:cs="Arial"/>
          <w:bCs/>
        </w:rPr>
        <w:t xml:space="preserve"> für die Handhabung von Paletten in </w:t>
      </w:r>
      <w:proofErr w:type="spellStart"/>
      <w:r w:rsidR="00BF1342" w:rsidRPr="00572264">
        <w:rPr>
          <w:rFonts w:ascii="Arial" w:hAnsi="Arial" w:cs="Arial"/>
          <w:bCs/>
        </w:rPr>
        <w:t>Coldstore</w:t>
      </w:r>
      <w:proofErr w:type="spellEnd"/>
      <w:r w:rsidR="00BF1342" w:rsidRPr="00572264">
        <w:rPr>
          <w:rFonts w:ascii="Arial" w:hAnsi="Arial" w:cs="Arial"/>
          <w:bCs/>
        </w:rPr>
        <w:t xml:space="preserve">-Umgebungen bis -25 Grad </w:t>
      </w:r>
      <w:r w:rsidR="005064B7">
        <w:rPr>
          <w:rFonts w:ascii="Arial" w:hAnsi="Arial" w:cs="Arial"/>
          <w:bCs/>
        </w:rPr>
        <w:t xml:space="preserve">vorgeführt und in Halle 10 </w:t>
      </w:r>
      <w:r w:rsidR="005064B7" w:rsidRPr="00EE00A4">
        <w:rPr>
          <w:rFonts w:ascii="Arial" w:hAnsi="Arial" w:cs="Arial"/>
          <w:bCs/>
        </w:rPr>
        <w:t xml:space="preserve">erstmals </w:t>
      </w:r>
      <w:r w:rsidR="005064B7">
        <w:rPr>
          <w:rFonts w:ascii="Arial" w:hAnsi="Arial" w:cs="Arial"/>
          <w:bCs/>
        </w:rPr>
        <w:t>ein</w:t>
      </w:r>
      <w:r w:rsidR="005064B7" w:rsidRPr="00EE00A4">
        <w:rPr>
          <w:rFonts w:ascii="Arial" w:hAnsi="Arial" w:cs="Arial"/>
          <w:bCs/>
        </w:rPr>
        <w:t xml:space="preserve"> </w:t>
      </w:r>
      <w:proofErr w:type="spellStart"/>
      <w:r w:rsidR="005064B7" w:rsidRPr="00EE00A4">
        <w:rPr>
          <w:rFonts w:ascii="Arial" w:hAnsi="Arial" w:cs="Arial"/>
          <w:bCs/>
        </w:rPr>
        <w:t>Palettenwechsler</w:t>
      </w:r>
      <w:proofErr w:type="spellEnd"/>
      <w:r w:rsidR="005064B7">
        <w:rPr>
          <w:rFonts w:ascii="Arial" w:hAnsi="Arial" w:cs="Arial"/>
          <w:bCs/>
        </w:rPr>
        <w:t xml:space="preserve"> vorgestellt, der </w:t>
      </w:r>
      <w:r w:rsidR="005064B7" w:rsidRPr="00EE00A4">
        <w:rPr>
          <w:rFonts w:ascii="Arial" w:hAnsi="Arial" w:cs="Arial"/>
          <w:bCs/>
        </w:rPr>
        <w:t>in der Lage ist, sowohl kippende</w:t>
      </w:r>
      <w:r w:rsidR="00ED3841">
        <w:rPr>
          <w:rFonts w:ascii="Arial" w:hAnsi="Arial" w:cs="Arial"/>
          <w:bCs/>
        </w:rPr>
        <w:t>,</w:t>
      </w:r>
      <w:r w:rsidR="005064B7" w:rsidRPr="00EE00A4">
        <w:rPr>
          <w:rFonts w:ascii="Arial" w:hAnsi="Arial" w:cs="Arial"/>
          <w:bCs/>
        </w:rPr>
        <w:t xml:space="preserve"> als auch nicht kippende Produkte zu handhaben.</w:t>
      </w:r>
    </w:p>
    <w:p w14:paraId="3D452070" w14:textId="2D56DAED" w:rsidR="008529E1" w:rsidRPr="006A2837" w:rsidRDefault="005064B7" w:rsidP="00BB3D69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Maßgeblich für Optimierungen, Effizienz und Digitalisierung in der Intralogistik ist neben automatisierter Hardware vor allem die Software. In diesem Produktsegment </w:t>
      </w:r>
      <w:r w:rsidR="00921955">
        <w:rPr>
          <w:rFonts w:ascii="Arial" w:hAnsi="Arial" w:cs="Arial"/>
          <w:bCs/>
        </w:rPr>
        <w:t xml:space="preserve">führen die Entwickler von Steuerungs- und Warehouse Management Systemen (WMS) in Halle 8 </w:t>
      </w:r>
      <w:r w:rsidR="008529E1">
        <w:rPr>
          <w:rFonts w:ascii="Arial" w:hAnsi="Arial" w:cs="Arial"/>
        </w:rPr>
        <w:t>d</w:t>
      </w:r>
      <w:r w:rsidR="008529E1" w:rsidRPr="008529E1">
        <w:rPr>
          <w:rFonts w:ascii="Arial" w:hAnsi="Arial" w:cs="Arial"/>
        </w:rPr>
        <w:t xml:space="preserve">ie </w:t>
      </w:r>
      <w:r w:rsidR="008529E1">
        <w:rPr>
          <w:rFonts w:ascii="Arial" w:hAnsi="Arial" w:cs="Arial"/>
        </w:rPr>
        <w:t xml:space="preserve">jüngsten </w:t>
      </w:r>
      <w:r w:rsidR="008529E1" w:rsidRPr="008529E1">
        <w:rPr>
          <w:rFonts w:ascii="Arial" w:hAnsi="Arial" w:cs="Arial"/>
        </w:rPr>
        <w:t>Funktion</w:t>
      </w:r>
      <w:r w:rsidR="008529E1">
        <w:rPr>
          <w:rFonts w:ascii="Arial" w:hAnsi="Arial" w:cs="Arial"/>
        </w:rPr>
        <w:t>alität</w:t>
      </w:r>
      <w:r w:rsidR="008529E1" w:rsidRPr="008529E1">
        <w:rPr>
          <w:rFonts w:ascii="Arial" w:hAnsi="Arial" w:cs="Arial"/>
        </w:rPr>
        <w:t>en</w:t>
      </w:r>
      <w:r w:rsidR="008529E1">
        <w:rPr>
          <w:rFonts w:ascii="Arial" w:hAnsi="Arial" w:cs="Arial"/>
        </w:rPr>
        <w:t>,</w:t>
      </w:r>
      <w:r w:rsidR="008529E1" w:rsidRPr="008529E1">
        <w:rPr>
          <w:rFonts w:ascii="Arial" w:hAnsi="Arial" w:cs="Arial"/>
        </w:rPr>
        <w:t xml:space="preserve"> Apps und KI-Algorithmen </w:t>
      </w:r>
      <w:r w:rsidR="008529E1">
        <w:rPr>
          <w:rFonts w:ascii="Arial" w:hAnsi="Arial" w:cs="Arial"/>
        </w:rPr>
        <w:t>für ihre Systeme vor.</w:t>
      </w:r>
      <w:r w:rsidR="008529E1" w:rsidRPr="008529E1">
        <w:rPr>
          <w:rFonts w:ascii="Arial" w:hAnsi="Arial" w:cs="Arial"/>
        </w:rPr>
        <w:t xml:space="preserve"> </w:t>
      </w:r>
      <w:r w:rsidR="006A2837">
        <w:rPr>
          <w:rFonts w:ascii="Arial" w:hAnsi="Arial" w:cs="Arial"/>
        </w:rPr>
        <w:t>Erstmals g</w:t>
      </w:r>
      <w:r w:rsidR="008529E1">
        <w:rPr>
          <w:rFonts w:ascii="Arial" w:hAnsi="Arial" w:cs="Arial"/>
        </w:rPr>
        <w:t xml:space="preserve">ezeigt </w:t>
      </w:r>
      <w:r w:rsidR="006A2837">
        <w:rPr>
          <w:rFonts w:ascii="Arial" w:hAnsi="Arial" w:cs="Arial"/>
        </w:rPr>
        <w:t>werden</w:t>
      </w:r>
      <w:r w:rsidR="008529E1">
        <w:rPr>
          <w:rFonts w:ascii="Arial" w:hAnsi="Arial" w:cs="Arial"/>
        </w:rPr>
        <w:t xml:space="preserve"> unter anderem </w:t>
      </w:r>
      <w:r w:rsidR="006A2837">
        <w:rPr>
          <w:rFonts w:ascii="Arial" w:hAnsi="Arial" w:cs="Arial"/>
        </w:rPr>
        <w:t xml:space="preserve">Neuanwendungen durch </w:t>
      </w:r>
      <w:r w:rsidR="006A2837" w:rsidRPr="006A2837">
        <w:rPr>
          <w:rFonts w:ascii="Arial" w:hAnsi="Arial" w:cs="Arial"/>
          <w:bCs/>
        </w:rPr>
        <w:t xml:space="preserve">Integration </w:t>
      </w:r>
      <w:r w:rsidR="006A2837">
        <w:rPr>
          <w:rFonts w:ascii="Arial" w:hAnsi="Arial" w:cs="Arial"/>
          <w:bCs/>
        </w:rPr>
        <w:t>von</w:t>
      </w:r>
      <w:r w:rsidR="006A2837" w:rsidRPr="006A2837">
        <w:rPr>
          <w:rFonts w:ascii="Arial" w:hAnsi="Arial" w:cs="Arial"/>
          <w:bCs/>
        </w:rPr>
        <w:t xml:space="preserve"> </w:t>
      </w:r>
      <w:proofErr w:type="spellStart"/>
      <w:r w:rsidR="006A2837" w:rsidRPr="006A2837">
        <w:rPr>
          <w:rFonts w:ascii="Arial" w:hAnsi="Arial" w:cs="Arial"/>
          <w:bCs/>
        </w:rPr>
        <w:t>ChatGPT</w:t>
      </w:r>
      <w:proofErr w:type="spellEnd"/>
      <w:r w:rsidR="006A2837">
        <w:rPr>
          <w:rFonts w:ascii="Arial" w:hAnsi="Arial" w:cs="Arial"/>
          <w:bCs/>
        </w:rPr>
        <w:t xml:space="preserve"> ins WMS und</w:t>
      </w:r>
      <w:r w:rsidR="006A2837" w:rsidRPr="006A2837">
        <w:rPr>
          <w:rFonts w:ascii="Arial" w:hAnsi="Arial" w:cs="Arial"/>
          <w:bCs/>
        </w:rPr>
        <w:t xml:space="preserve"> </w:t>
      </w:r>
      <w:r w:rsidR="008529E1">
        <w:rPr>
          <w:rFonts w:ascii="Arial" w:hAnsi="Arial" w:cs="Arial"/>
        </w:rPr>
        <w:t xml:space="preserve">eine </w:t>
      </w:r>
      <w:r w:rsidR="008529E1" w:rsidRPr="006A2837">
        <w:rPr>
          <w:rFonts w:ascii="Arial" w:hAnsi="Arial" w:cs="Arial"/>
        </w:rPr>
        <w:t>neue dynamische Transport Kontrolle</w:t>
      </w:r>
      <w:r w:rsidR="006A2837" w:rsidRPr="006A2837">
        <w:rPr>
          <w:rFonts w:ascii="Arial" w:hAnsi="Arial" w:cs="Arial"/>
        </w:rPr>
        <w:t xml:space="preserve"> zur Steuerung von Transportaufträgen</w:t>
      </w:r>
      <w:r w:rsidR="008529E1" w:rsidRPr="006A2837">
        <w:rPr>
          <w:rFonts w:ascii="Arial" w:hAnsi="Arial" w:cs="Arial"/>
        </w:rPr>
        <w:t xml:space="preserve"> </w:t>
      </w:r>
      <w:r w:rsidR="006A2837" w:rsidRPr="006A2837">
        <w:rPr>
          <w:rFonts w:ascii="Arial" w:hAnsi="Arial" w:cs="Arial"/>
        </w:rPr>
        <w:t>und angebundenen Automatikkomponenten</w:t>
      </w:r>
      <w:r w:rsidR="006A2837">
        <w:rPr>
          <w:rFonts w:ascii="Arial" w:hAnsi="Arial" w:cs="Arial"/>
          <w:bCs/>
        </w:rPr>
        <w:t xml:space="preserve">. </w:t>
      </w:r>
      <w:r w:rsidR="008529E1" w:rsidRPr="008529E1">
        <w:rPr>
          <w:rFonts w:ascii="Arial" w:hAnsi="Arial" w:cs="Arial"/>
        </w:rPr>
        <w:t xml:space="preserve">Zur Bewältigung der aktuellen Marktanforderungen an Prozessoptimierung und Anlagenplanung werden unter anderem Softwarelösungen zur Simulation, virtuellen Inbetriebnahme und Erstellung Digitaler Zwillinge von Produktions- und Logistikprozessen </w:t>
      </w:r>
      <w:r w:rsidR="008529E1">
        <w:rPr>
          <w:rFonts w:ascii="Arial" w:hAnsi="Arial" w:cs="Arial"/>
        </w:rPr>
        <w:t>demonstriert</w:t>
      </w:r>
      <w:r w:rsidR="008529E1" w:rsidRPr="008529E1">
        <w:rPr>
          <w:rFonts w:ascii="Arial" w:hAnsi="Arial" w:cs="Arial"/>
        </w:rPr>
        <w:t>. Zudem sind neue KI-Tool</w:t>
      </w:r>
      <w:r w:rsidR="008529E1">
        <w:rPr>
          <w:rFonts w:ascii="Arial" w:hAnsi="Arial" w:cs="Arial"/>
        </w:rPr>
        <w:t>s</w:t>
      </w:r>
      <w:r w:rsidR="008529E1" w:rsidRPr="008529E1">
        <w:rPr>
          <w:rFonts w:ascii="Arial" w:hAnsi="Arial" w:cs="Arial"/>
        </w:rPr>
        <w:t xml:space="preserve"> als Lagerverwaltungssystem-Feature zur Vorhersage von Auftragslast und Engpässen im Materialfluss zu sehen</w:t>
      </w:r>
      <w:r w:rsidR="006A2837">
        <w:rPr>
          <w:rFonts w:ascii="Arial" w:hAnsi="Arial" w:cs="Arial"/>
        </w:rPr>
        <w:t xml:space="preserve"> und </w:t>
      </w:r>
      <w:r w:rsidR="006A2837" w:rsidRPr="006A2837">
        <w:rPr>
          <w:rFonts w:ascii="Arial" w:hAnsi="Arial" w:cs="Arial"/>
          <w:bCs/>
        </w:rPr>
        <w:t>KI-basierte Computer Vision Technologie, die Warenbewegungen und Bestände im Lager in Echtzeit analysiert und abbildet</w:t>
      </w:r>
      <w:r w:rsidR="006A2837">
        <w:rPr>
          <w:rFonts w:ascii="Arial" w:hAnsi="Arial" w:cs="Arial"/>
          <w:bCs/>
        </w:rPr>
        <w:t>.</w:t>
      </w:r>
    </w:p>
    <w:p w14:paraId="6699B4F6" w14:textId="505CCF8D" w:rsidR="00A81BA6" w:rsidRDefault="008F02D4" w:rsidP="00834DBB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„Mit dem umfassenden Spektrum an Innovationen, die die Aussteller auf der </w:t>
      </w:r>
      <w:proofErr w:type="spellStart"/>
      <w:r>
        <w:rPr>
          <w:rFonts w:ascii="Arial" w:hAnsi="Arial" w:cs="Arial"/>
        </w:rPr>
        <w:t>LogiMAT</w:t>
      </w:r>
      <w:proofErr w:type="spellEnd"/>
      <w:r>
        <w:rPr>
          <w:rFonts w:ascii="Arial" w:hAnsi="Arial" w:cs="Arial"/>
        </w:rPr>
        <w:t xml:space="preserve"> 2024 präsentieren, reflektiert die </w:t>
      </w:r>
      <w:proofErr w:type="spellStart"/>
      <w:r>
        <w:rPr>
          <w:rFonts w:ascii="Arial" w:hAnsi="Arial" w:cs="Arial"/>
        </w:rPr>
        <w:t>LogiMAT</w:t>
      </w:r>
      <w:proofErr w:type="spellEnd"/>
      <w:r>
        <w:rPr>
          <w:rFonts w:ascii="Arial" w:hAnsi="Arial" w:cs="Arial"/>
        </w:rPr>
        <w:t xml:space="preserve"> 2024 die aktuellen Entwicklungsrichtungen aller Bereiche der Intralogistik“, </w:t>
      </w:r>
      <w:r w:rsidR="006A4740">
        <w:rPr>
          <w:rFonts w:ascii="Arial" w:hAnsi="Arial" w:cs="Arial"/>
        </w:rPr>
        <w:t>resümiert</w:t>
      </w:r>
      <w:r w:rsidR="006A4740" w:rsidRPr="006A4740">
        <w:rPr>
          <w:rFonts w:ascii="Arial" w:hAnsi="Arial" w:cs="Arial"/>
        </w:rPr>
        <w:t xml:space="preserve"> Messeleiter Michael Ruchty</w:t>
      </w:r>
      <w:r>
        <w:rPr>
          <w:rFonts w:ascii="Arial" w:hAnsi="Arial" w:cs="Arial"/>
        </w:rPr>
        <w:t xml:space="preserve">. „Damit gewährt </w:t>
      </w:r>
      <w:r w:rsidR="00ED3841">
        <w:rPr>
          <w:rFonts w:ascii="Arial" w:hAnsi="Arial" w:cs="Arial"/>
        </w:rPr>
        <w:t xml:space="preserve">sie </w:t>
      </w:r>
      <w:r>
        <w:rPr>
          <w:rFonts w:ascii="Arial" w:hAnsi="Arial" w:cs="Arial"/>
        </w:rPr>
        <w:t>dem Fachpublikum bereits einen Überblick über die State-</w:t>
      </w:r>
      <w:proofErr w:type="spellStart"/>
      <w:r>
        <w:rPr>
          <w:rFonts w:ascii="Arial" w:hAnsi="Arial" w:cs="Arial"/>
        </w:rPr>
        <w:t>of</w:t>
      </w:r>
      <w:proofErr w:type="spellEnd"/>
      <w:r>
        <w:rPr>
          <w:rFonts w:ascii="Arial" w:hAnsi="Arial" w:cs="Arial"/>
        </w:rPr>
        <w:t>-</w:t>
      </w:r>
      <w:proofErr w:type="spellStart"/>
      <w:r>
        <w:rPr>
          <w:rFonts w:ascii="Arial" w:hAnsi="Arial" w:cs="Arial"/>
        </w:rPr>
        <w:t>the</w:t>
      </w:r>
      <w:proofErr w:type="spellEnd"/>
      <w:r>
        <w:rPr>
          <w:rFonts w:ascii="Arial" w:hAnsi="Arial" w:cs="Arial"/>
        </w:rPr>
        <w:t>-Art-Lösungen der kommenden Jahre</w:t>
      </w:r>
      <w:r w:rsidR="002252E4">
        <w:rPr>
          <w:rFonts w:ascii="Arial" w:hAnsi="Arial" w:cs="Arial"/>
        </w:rPr>
        <w:t>“</w:t>
      </w:r>
      <w:bookmarkStart w:id="2" w:name="_GoBack"/>
      <w:bookmarkEnd w:id="2"/>
      <w:r>
        <w:rPr>
          <w:rFonts w:ascii="Arial" w:hAnsi="Arial" w:cs="Arial"/>
        </w:rPr>
        <w:t>.</w:t>
      </w:r>
      <w:bookmarkEnd w:id="0"/>
    </w:p>
    <w:p w14:paraId="541AE001" w14:textId="77777777" w:rsidR="00DB5269" w:rsidRPr="002363C6" w:rsidRDefault="00DB5269" w:rsidP="000706E2">
      <w:pPr>
        <w:pStyle w:val="Textkrper"/>
        <w:jc w:val="both"/>
        <w:rPr>
          <w:b w:val="0"/>
          <w:bCs w:val="0"/>
          <w:sz w:val="22"/>
          <w:szCs w:val="22"/>
        </w:rPr>
      </w:pPr>
      <w:r w:rsidRPr="002363C6">
        <w:rPr>
          <w:b w:val="0"/>
          <w:bCs w:val="0"/>
          <w:sz w:val="22"/>
          <w:szCs w:val="22"/>
        </w:rPr>
        <w:t>Veranstalter: EUROEXPO Messe- und Kongress-GmbH</w:t>
      </w:r>
    </w:p>
    <w:p w14:paraId="2A53C8F4" w14:textId="77777777" w:rsidR="00FE59D1" w:rsidRPr="002363C6" w:rsidRDefault="00DB5269" w:rsidP="000706E2">
      <w:pPr>
        <w:pStyle w:val="Textkrper"/>
        <w:jc w:val="both"/>
        <w:rPr>
          <w:b w:val="0"/>
          <w:bCs w:val="0"/>
          <w:sz w:val="22"/>
          <w:szCs w:val="22"/>
        </w:rPr>
      </w:pPr>
      <w:r w:rsidRPr="002363C6">
        <w:rPr>
          <w:b w:val="0"/>
          <w:bCs w:val="0"/>
          <w:sz w:val="22"/>
          <w:szCs w:val="22"/>
        </w:rPr>
        <w:t>Joseph-Dollinger-Bogen 7, 80807 München</w:t>
      </w:r>
    </w:p>
    <w:p w14:paraId="5DA9E082" w14:textId="2915C5F8" w:rsidR="00FE59D1" w:rsidRPr="002363C6" w:rsidRDefault="00DB5269" w:rsidP="000706E2">
      <w:pPr>
        <w:pStyle w:val="Textkrper"/>
        <w:jc w:val="both"/>
        <w:rPr>
          <w:b w:val="0"/>
          <w:bCs w:val="0"/>
          <w:sz w:val="22"/>
          <w:szCs w:val="22"/>
        </w:rPr>
      </w:pPr>
      <w:r w:rsidRPr="002363C6">
        <w:rPr>
          <w:b w:val="0"/>
          <w:bCs w:val="0"/>
          <w:sz w:val="22"/>
          <w:szCs w:val="22"/>
        </w:rPr>
        <w:t xml:space="preserve">Tel.: +49 (0)89 32391-259 </w:t>
      </w:r>
      <w:r w:rsidR="00FE59D1" w:rsidRPr="002363C6">
        <w:rPr>
          <w:b w:val="0"/>
          <w:bCs w:val="0"/>
          <w:sz w:val="22"/>
          <w:szCs w:val="22"/>
        </w:rPr>
        <w:t xml:space="preserve">| </w:t>
      </w:r>
      <w:r w:rsidRPr="002363C6">
        <w:rPr>
          <w:b w:val="0"/>
          <w:bCs w:val="0"/>
          <w:sz w:val="22"/>
          <w:szCs w:val="22"/>
        </w:rPr>
        <w:t>Fax: +49 (0)89 32391-246</w:t>
      </w:r>
    </w:p>
    <w:p w14:paraId="5FE25E8F" w14:textId="775A48DB" w:rsidR="00DB5269" w:rsidRPr="002363C6" w:rsidRDefault="002252E4" w:rsidP="000706E2">
      <w:pPr>
        <w:pStyle w:val="Textkrper"/>
        <w:rPr>
          <w:b w:val="0"/>
          <w:sz w:val="22"/>
          <w:szCs w:val="22"/>
        </w:rPr>
      </w:pPr>
      <w:hyperlink r:id="rId11" w:history="1">
        <w:r w:rsidR="00DB5269" w:rsidRPr="002363C6">
          <w:rPr>
            <w:rStyle w:val="Hyperlink"/>
            <w:b w:val="0"/>
            <w:bCs w:val="0"/>
            <w:color w:val="auto"/>
            <w:sz w:val="22"/>
            <w:szCs w:val="22"/>
          </w:rPr>
          <w:t>www.logimat-messe.de</w:t>
        </w:r>
      </w:hyperlink>
      <w:r w:rsidR="00DB5269" w:rsidRPr="002363C6">
        <w:rPr>
          <w:rStyle w:val="Hyperlink"/>
          <w:b w:val="0"/>
          <w:bCs w:val="0"/>
          <w:color w:val="auto"/>
          <w:sz w:val="22"/>
          <w:szCs w:val="22"/>
          <w:u w:val="none"/>
        </w:rPr>
        <w:t xml:space="preserve"> </w:t>
      </w:r>
      <w:r w:rsidR="00DB5269" w:rsidRPr="002363C6">
        <w:rPr>
          <w:rStyle w:val="Hyperlink"/>
          <w:b w:val="0"/>
          <w:color w:val="auto"/>
          <w:sz w:val="22"/>
          <w:szCs w:val="22"/>
          <w:u w:val="none"/>
        </w:rPr>
        <w:t xml:space="preserve">| </w:t>
      </w:r>
      <w:hyperlink r:id="rId12" w:history="1">
        <w:r w:rsidR="00DB5269" w:rsidRPr="002363C6">
          <w:rPr>
            <w:rStyle w:val="Hyperlink"/>
            <w:b w:val="0"/>
            <w:color w:val="auto"/>
            <w:sz w:val="22"/>
            <w:szCs w:val="22"/>
          </w:rPr>
          <w:t>www.logimat.digital</w:t>
        </w:r>
      </w:hyperlink>
    </w:p>
    <w:p w14:paraId="0A527057" w14:textId="77777777" w:rsidR="00DB5269" w:rsidRPr="0082173A" w:rsidRDefault="00DB5269" w:rsidP="000706E2">
      <w:pPr>
        <w:rPr>
          <w:rFonts w:ascii="Arial" w:hAnsi="Arial" w:cs="Arial"/>
          <w:sz w:val="22"/>
          <w:szCs w:val="22"/>
        </w:rPr>
      </w:pPr>
    </w:p>
    <w:p w14:paraId="17AC6BA9" w14:textId="7BB16962" w:rsidR="00DB5269" w:rsidRPr="0082173A" w:rsidRDefault="00491653" w:rsidP="000706E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10.5</w:t>
      </w:r>
      <w:r w:rsidR="00BA0EC0">
        <w:rPr>
          <w:rFonts w:ascii="Arial" w:hAnsi="Arial" w:cs="Arial"/>
          <w:sz w:val="22"/>
          <w:szCs w:val="22"/>
        </w:rPr>
        <w:t>24</w:t>
      </w:r>
      <w:r w:rsidR="004A1A42" w:rsidRPr="0082173A">
        <w:rPr>
          <w:rFonts w:ascii="Arial" w:hAnsi="Arial" w:cs="Arial"/>
          <w:sz w:val="22"/>
          <w:szCs w:val="22"/>
        </w:rPr>
        <w:t xml:space="preserve"> A</w:t>
      </w:r>
      <w:r w:rsidR="00DB5269" w:rsidRPr="0082173A">
        <w:rPr>
          <w:rFonts w:ascii="Arial" w:hAnsi="Arial" w:cs="Arial"/>
          <w:sz w:val="22"/>
          <w:szCs w:val="22"/>
        </w:rPr>
        <w:t>nschläge inklusive Leerzeichen</w:t>
      </w:r>
    </w:p>
    <w:p w14:paraId="552FD770" w14:textId="24AB6A5E" w:rsidR="00DB5269" w:rsidRDefault="00DB5269" w:rsidP="000706E2">
      <w:pPr>
        <w:spacing w:before="120"/>
        <w:rPr>
          <w:rFonts w:ascii="Arial" w:hAnsi="Arial" w:cs="Arial"/>
          <w:i/>
          <w:sz w:val="22"/>
          <w:szCs w:val="22"/>
        </w:rPr>
      </w:pPr>
      <w:r w:rsidRPr="0082173A">
        <w:rPr>
          <w:rFonts w:ascii="Arial" w:hAnsi="Arial" w:cs="Arial"/>
          <w:i/>
          <w:sz w:val="22"/>
          <w:szCs w:val="22"/>
        </w:rPr>
        <w:t>München, den</w:t>
      </w:r>
      <w:r w:rsidR="00C64F16" w:rsidRPr="0082173A">
        <w:rPr>
          <w:rFonts w:ascii="Arial" w:hAnsi="Arial" w:cs="Arial"/>
          <w:i/>
          <w:sz w:val="22"/>
          <w:szCs w:val="22"/>
        </w:rPr>
        <w:t xml:space="preserve"> </w:t>
      </w:r>
      <w:r w:rsidR="00BA0EC0">
        <w:rPr>
          <w:rFonts w:ascii="Arial" w:hAnsi="Arial" w:cs="Arial"/>
          <w:i/>
          <w:sz w:val="22"/>
          <w:szCs w:val="22"/>
        </w:rPr>
        <w:t>06.02.</w:t>
      </w:r>
      <w:r w:rsidR="00C64F16" w:rsidRPr="0082173A">
        <w:rPr>
          <w:rFonts w:ascii="Arial" w:hAnsi="Arial" w:cs="Arial"/>
          <w:i/>
          <w:sz w:val="22"/>
          <w:szCs w:val="22"/>
        </w:rPr>
        <w:t>202</w:t>
      </w:r>
      <w:r w:rsidR="00CC0C70">
        <w:rPr>
          <w:rFonts w:ascii="Arial" w:hAnsi="Arial" w:cs="Arial"/>
          <w:i/>
          <w:sz w:val="22"/>
          <w:szCs w:val="22"/>
        </w:rPr>
        <w:t>4</w:t>
      </w:r>
      <w:r w:rsidRPr="0082173A">
        <w:rPr>
          <w:rFonts w:ascii="Arial" w:hAnsi="Arial" w:cs="Arial"/>
          <w:i/>
          <w:sz w:val="22"/>
          <w:szCs w:val="22"/>
        </w:rPr>
        <w:t>, Abdruck honorarfrei, Belegexemplar erbeten an EUROEXPO Messe- und Kongress-GmbH, Presse- und Öffentlichkeitsarbeit, 80912 München</w:t>
      </w:r>
    </w:p>
    <w:p w14:paraId="12C47EC2" w14:textId="6426765F" w:rsidR="00CC0C70" w:rsidRDefault="00CC0C70" w:rsidP="00CC0C70">
      <w:pPr>
        <w:rPr>
          <w:rFonts w:ascii="Arial" w:hAnsi="Arial" w:cs="Arial"/>
          <w:i/>
          <w:sz w:val="22"/>
          <w:szCs w:val="22"/>
        </w:rPr>
      </w:pPr>
    </w:p>
    <w:p w14:paraId="3A7F4BC4" w14:textId="06B41E95" w:rsidR="00871FF4" w:rsidRDefault="00871FF4" w:rsidP="000706E2">
      <w:pPr>
        <w:spacing w:before="120"/>
        <w:rPr>
          <w:rFonts w:ascii="Arial" w:hAnsi="Arial" w:cs="Arial"/>
          <w:i/>
          <w:sz w:val="22"/>
          <w:szCs w:val="22"/>
        </w:rPr>
      </w:pPr>
    </w:p>
    <w:p w14:paraId="4705E1D7" w14:textId="77777777" w:rsidR="00BA0EC0" w:rsidRDefault="00BA0EC0" w:rsidP="000706E2">
      <w:pPr>
        <w:spacing w:before="120"/>
        <w:rPr>
          <w:rFonts w:ascii="Arial" w:hAnsi="Arial" w:cs="Arial"/>
          <w:i/>
          <w:sz w:val="22"/>
          <w:szCs w:val="22"/>
        </w:rPr>
      </w:pPr>
    </w:p>
    <w:p w14:paraId="55BCD856" w14:textId="77777777" w:rsidR="00871FF4" w:rsidRDefault="00871FF4" w:rsidP="00871F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16"/>
          <w:szCs w:val="16"/>
        </w:rPr>
      </w:pPr>
    </w:p>
    <w:p w14:paraId="48C43D9F" w14:textId="77777777" w:rsidR="00871FF4" w:rsidRDefault="00871FF4" w:rsidP="00871F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Über die </w:t>
      </w:r>
      <w:proofErr w:type="spellStart"/>
      <w:r>
        <w:rPr>
          <w:rFonts w:ascii="Arial" w:hAnsi="Arial" w:cs="Arial"/>
          <w:b/>
          <w:sz w:val="22"/>
          <w:szCs w:val="22"/>
        </w:rPr>
        <w:t>LogiMAT</w:t>
      </w:r>
      <w:proofErr w:type="spellEnd"/>
    </w:p>
    <w:p w14:paraId="2B7CE98F" w14:textId="77777777" w:rsidR="00871FF4" w:rsidRDefault="00871FF4" w:rsidP="00871FF4">
      <w:pPr>
        <w:pStyle w:val="Block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30"/>
        </w:tabs>
        <w:ind w:left="0" w:right="0"/>
        <w:rPr>
          <w:rFonts w:cs="Arial"/>
          <w:sz w:val="22"/>
          <w:szCs w:val="22"/>
        </w:rPr>
      </w:pPr>
    </w:p>
    <w:p w14:paraId="7218E2E5" w14:textId="77777777" w:rsidR="00871FF4" w:rsidRDefault="00871FF4" w:rsidP="00871FF4">
      <w:pPr>
        <w:pStyle w:val="Block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30"/>
        </w:tabs>
        <w:ind w:left="0" w:right="0"/>
        <w:rPr>
          <w:rFonts w:eastAsiaTheme="minorHAnsi"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Die </w:t>
      </w:r>
      <w:proofErr w:type="spellStart"/>
      <w:r>
        <w:rPr>
          <w:rFonts w:cs="Arial"/>
          <w:sz w:val="22"/>
          <w:szCs w:val="22"/>
        </w:rPr>
        <w:t>LogiMAT</w:t>
      </w:r>
      <w:proofErr w:type="spellEnd"/>
      <w:r>
        <w:rPr>
          <w:rFonts w:cs="Arial"/>
          <w:sz w:val="22"/>
          <w:szCs w:val="22"/>
        </w:rPr>
        <w:t xml:space="preserve">, Internationale Fachmesse für Intralogistik-Lösungen und Prozessmanagement, findet vom 19. bis 21. März 2024 auf dem Messegelände Stuttgart direkt am Stuttgarter Flughafen statt. Die </w:t>
      </w:r>
      <w:proofErr w:type="spellStart"/>
      <w:r>
        <w:rPr>
          <w:rFonts w:cs="Arial"/>
          <w:sz w:val="22"/>
          <w:szCs w:val="22"/>
        </w:rPr>
        <w:t>LogiMAT</w:t>
      </w:r>
      <w:proofErr w:type="spellEnd"/>
      <w:r>
        <w:rPr>
          <w:rFonts w:cs="Arial"/>
          <w:sz w:val="22"/>
          <w:szCs w:val="22"/>
        </w:rPr>
        <w:t xml:space="preserve"> </w:t>
      </w:r>
      <w:r>
        <w:rPr>
          <w:rFonts w:cs="Arial"/>
          <w:bCs/>
          <w:sz w:val="22"/>
          <w:szCs w:val="22"/>
        </w:rPr>
        <w:t>gilt als weltweit größte Fachmesse für Intralogistik-Lösungen und wird von der EUROEXPO Messe- und Kongress-GmbH ausgerichtet</w:t>
      </w:r>
      <w:r>
        <w:rPr>
          <w:rFonts w:cs="Arial"/>
          <w:sz w:val="22"/>
          <w:szCs w:val="22"/>
        </w:rPr>
        <w:t xml:space="preserve">. Sie bietet einen vollständigen Marktüberblick über alles, was die Intralogistik-Branche von der Beschaffung über die Produktion bis zur Auslieferung bewegt. Internationale Aussteller zeigen innovative </w:t>
      </w:r>
      <w:r>
        <w:rPr>
          <w:rFonts w:eastAsiaTheme="minorHAnsi" w:cs="Arial"/>
          <w:sz w:val="22"/>
          <w:szCs w:val="22"/>
        </w:rPr>
        <w:t>Technologien, Produkte, Systeme und Lösungen zur Rationalisierung, Prozessoptimierung und Kostensenkung der innerbetrieblichen logistischen Prozesse. Die Veranstaltung bietet neben der Ausstellung täglich wechselnde Vortragsreihen zu den unterschiedlichsten Themen.</w:t>
      </w:r>
    </w:p>
    <w:p w14:paraId="3FC56420" w14:textId="77777777" w:rsidR="00871FF4" w:rsidRDefault="00871FF4" w:rsidP="00871FF4">
      <w:pPr>
        <w:pStyle w:val="Block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30"/>
        </w:tabs>
        <w:ind w:left="0" w:right="0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Auch international ist die </w:t>
      </w:r>
      <w:proofErr w:type="spellStart"/>
      <w:r>
        <w:rPr>
          <w:rFonts w:eastAsiaTheme="minorHAnsi" w:cs="Arial"/>
          <w:sz w:val="22"/>
          <w:szCs w:val="22"/>
        </w:rPr>
        <w:t>LogiMAT</w:t>
      </w:r>
      <w:proofErr w:type="spellEnd"/>
      <w:r>
        <w:rPr>
          <w:rFonts w:eastAsiaTheme="minorHAnsi" w:cs="Arial"/>
          <w:sz w:val="22"/>
          <w:szCs w:val="22"/>
        </w:rPr>
        <w:t xml:space="preserve"> an verschiedenen Standorten am Markt. Nächste Termine:</w:t>
      </w:r>
    </w:p>
    <w:p w14:paraId="4B3FC6EF" w14:textId="4891A17D" w:rsidR="00795874" w:rsidRDefault="00871FF4" w:rsidP="00871F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GB"/>
        </w:rPr>
      </w:pP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LogiMAT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 xml:space="preserve"> </w:t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India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 xml:space="preserve">, 28. Februar bis 1. März 2024, IEML, Delhi NCR, </w:t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India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br/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LogiMAT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 xml:space="preserve"> China, 8. bis 10. Mai 2024, SZCEC, </w:t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Shenzhen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>, China</w:t>
      </w:r>
      <w:r w:rsidRPr="00B32590">
        <w:rPr>
          <w:rFonts w:ascii="Arial" w:hAnsi="Arial" w:cs="Arial"/>
          <w:sz w:val="22"/>
          <w:szCs w:val="22"/>
          <w:lang w:eastAsia="en-GB"/>
        </w:rPr>
        <w:br/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LogiMAT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 xml:space="preserve"> </w:t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Southeast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 xml:space="preserve"> </w:t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Asia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 xml:space="preserve">, 16. bis 18. Oktober 2024, </w:t>
      </w:r>
      <w:r w:rsidR="00795874">
        <w:rPr>
          <w:rFonts w:ascii="Arial" w:hAnsi="Arial" w:cs="Arial"/>
          <w:sz w:val="22"/>
          <w:szCs w:val="22"/>
          <w:lang w:eastAsia="en-GB"/>
        </w:rPr>
        <w:t>BITEC</w:t>
      </w:r>
      <w:r w:rsidRPr="00B32590">
        <w:rPr>
          <w:rFonts w:ascii="Arial" w:hAnsi="Arial" w:cs="Arial"/>
          <w:sz w:val="22"/>
          <w:szCs w:val="22"/>
          <w:lang w:eastAsia="en-GB"/>
        </w:rPr>
        <w:t xml:space="preserve"> Bangkok, Thailand</w:t>
      </w:r>
    </w:p>
    <w:p w14:paraId="129F0010" w14:textId="655EC79F" w:rsidR="00871FF4" w:rsidRPr="00B32590" w:rsidRDefault="00871FF4" w:rsidP="00871F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GB"/>
        </w:rPr>
      </w:pPr>
    </w:p>
    <w:p w14:paraId="78D21085" w14:textId="77777777" w:rsidR="00871FF4" w:rsidRDefault="00871FF4" w:rsidP="00871FF4">
      <w:pPr>
        <w:pStyle w:val="Block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30"/>
        </w:tabs>
        <w:ind w:left="0" w:right="0"/>
        <w:rPr>
          <w:rFonts w:cs="Arial"/>
          <w:sz w:val="22"/>
          <w:szCs w:val="22"/>
          <w:shd w:val="clear" w:color="auto" w:fill="FFFFFF"/>
        </w:rPr>
      </w:pPr>
      <w:proofErr w:type="spellStart"/>
      <w:r>
        <w:rPr>
          <w:rFonts w:cs="Arial"/>
          <w:sz w:val="22"/>
          <w:szCs w:val="22"/>
          <w:shd w:val="clear" w:color="auto" w:fill="FFFFFF"/>
        </w:rPr>
        <w:t>LogiMAT.digital</w:t>
      </w:r>
      <w:proofErr w:type="spellEnd"/>
      <w:r>
        <w:rPr>
          <w:rFonts w:cs="Arial"/>
          <w:sz w:val="22"/>
          <w:szCs w:val="22"/>
          <w:shd w:val="clear" w:color="auto" w:fill="FFFFFF"/>
        </w:rPr>
        <w:t xml:space="preserve"> ist die Plattform von Top-Anbietern erstklassiger Intralogistik-Lösungen für qualifizierte Entscheider weltweit. Sie bildet die zeitliche und geographische Brücke zwischen den Präsenzveranstaltungen.</w:t>
      </w:r>
    </w:p>
    <w:p w14:paraId="2DD0ACB0" w14:textId="77777777" w:rsidR="00871FF4" w:rsidRDefault="00871FF4" w:rsidP="00871FF4">
      <w:pPr>
        <w:pStyle w:val="Block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30"/>
        </w:tabs>
        <w:ind w:left="0" w:right="0"/>
        <w:rPr>
          <w:rFonts w:eastAsiaTheme="minorHAnsi" w:cs="Arial"/>
          <w:sz w:val="22"/>
          <w:szCs w:val="22"/>
        </w:rPr>
      </w:pPr>
    </w:p>
    <w:p w14:paraId="397DA4D8" w14:textId="77777777" w:rsidR="00871FF4" w:rsidRDefault="00871FF4" w:rsidP="00871FF4"/>
    <w:p w14:paraId="2429C232" w14:textId="77777777" w:rsidR="00871FF4" w:rsidRDefault="00871FF4" w:rsidP="00871FF4"/>
    <w:p w14:paraId="1673D964" w14:textId="77777777" w:rsidR="00453C18" w:rsidRDefault="00453C18" w:rsidP="00871FF4">
      <w:pPr>
        <w:spacing w:before="120"/>
        <w:rPr>
          <w:rFonts w:ascii="Arial" w:hAnsi="Arial" w:cs="Arial"/>
          <w:i/>
          <w:sz w:val="22"/>
          <w:szCs w:val="22"/>
        </w:rPr>
      </w:pPr>
    </w:p>
    <w:sectPr w:rsidR="00453C18" w:rsidSect="00E926EF">
      <w:footerReference w:type="default" r:id="rId13"/>
      <w:footerReference w:type="first" r:id="rId14"/>
      <w:pgSz w:w="11906" w:h="16838" w:code="9"/>
      <w:pgMar w:top="1134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41501" w14:textId="77777777" w:rsidR="00E926EF" w:rsidRDefault="00E926EF" w:rsidP="00010433">
      <w:pPr>
        <w:pStyle w:val="berschrift1"/>
      </w:pPr>
      <w:r>
        <w:separator/>
      </w:r>
    </w:p>
  </w:endnote>
  <w:endnote w:type="continuationSeparator" w:id="0">
    <w:p w14:paraId="6F3B42F2" w14:textId="77777777" w:rsidR="00E926EF" w:rsidRDefault="00E926EF" w:rsidP="00010433">
      <w:pPr>
        <w:pStyle w:val="berschrift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hic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 LT Std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Slimbach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EFC21" w14:textId="1E90508B" w:rsidR="0030729C" w:rsidRPr="00FC1CD1" w:rsidRDefault="0030729C">
    <w:pPr>
      <w:pStyle w:val="Fuzeile"/>
      <w:rPr>
        <w:rFonts w:ascii="Arial" w:hAnsi="Arial" w:cs="Arial"/>
        <w:sz w:val="16"/>
        <w:szCs w:val="16"/>
      </w:rPr>
    </w:pPr>
    <w:r w:rsidRPr="006129D1">
      <w:rPr>
        <w:rFonts w:ascii="Arial" w:hAnsi="Arial" w:cs="Arial"/>
        <w:sz w:val="16"/>
        <w:szCs w:val="16"/>
      </w:rPr>
      <w:t xml:space="preserve">Seite </w:t>
    </w:r>
    <w:r w:rsidRPr="006129D1">
      <w:rPr>
        <w:rFonts w:ascii="Arial" w:hAnsi="Arial" w:cs="Arial"/>
        <w:bCs/>
        <w:sz w:val="16"/>
        <w:szCs w:val="16"/>
      </w:rPr>
      <w:fldChar w:fldCharType="begin"/>
    </w:r>
    <w:r w:rsidRPr="006129D1">
      <w:rPr>
        <w:rFonts w:ascii="Arial" w:hAnsi="Arial" w:cs="Arial"/>
        <w:bCs/>
        <w:sz w:val="16"/>
        <w:szCs w:val="16"/>
      </w:rPr>
      <w:instrText>PAGE  \* Arabic  \* MERGEFORMAT</w:instrText>
    </w:r>
    <w:r w:rsidRPr="006129D1">
      <w:rPr>
        <w:rFonts w:ascii="Arial" w:hAnsi="Arial" w:cs="Arial"/>
        <w:bCs/>
        <w:sz w:val="16"/>
        <w:szCs w:val="16"/>
      </w:rPr>
      <w:fldChar w:fldCharType="separate"/>
    </w:r>
    <w:r w:rsidR="002252E4">
      <w:rPr>
        <w:rFonts w:ascii="Arial" w:hAnsi="Arial" w:cs="Arial"/>
        <w:bCs/>
        <w:noProof/>
        <w:sz w:val="16"/>
        <w:szCs w:val="16"/>
      </w:rPr>
      <w:t>5</w:t>
    </w:r>
    <w:r w:rsidRPr="006129D1">
      <w:rPr>
        <w:rFonts w:ascii="Arial" w:hAnsi="Arial" w:cs="Arial"/>
        <w:bCs/>
        <w:sz w:val="16"/>
        <w:szCs w:val="16"/>
      </w:rPr>
      <w:fldChar w:fldCharType="end"/>
    </w:r>
    <w:r w:rsidRPr="006129D1">
      <w:rPr>
        <w:rFonts w:ascii="Arial" w:hAnsi="Arial" w:cs="Arial"/>
        <w:sz w:val="16"/>
        <w:szCs w:val="16"/>
      </w:rPr>
      <w:t xml:space="preserve"> von </w:t>
    </w:r>
    <w:r w:rsidRPr="006129D1">
      <w:rPr>
        <w:rFonts w:ascii="Arial" w:hAnsi="Arial" w:cs="Arial"/>
        <w:bCs/>
        <w:sz w:val="16"/>
        <w:szCs w:val="16"/>
      </w:rPr>
      <w:fldChar w:fldCharType="begin"/>
    </w:r>
    <w:r w:rsidRPr="006129D1">
      <w:rPr>
        <w:rFonts w:ascii="Arial" w:hAnsi="Arial" w:cs="Arial"/>
        <w:bCs/>
        <w:sz w:val="16"/>
        <w:szCs w:val="16"/>
      </w:rPr>
      <w:instrText>NUMPAGES  \* Arabic  \* MERGEFORMAT</w:instrText>
    </w:r>
    <w:r w:rsidRPr="006129D1">
      <w:rPr>
        <w:rFonts w:ascii="Arial" w:hAnsi="Arial" w:cs="Arial"/>
        <w:bCs/>
        <w:sz w:val="16"/>
        <w:szCs w:val="16"/>
      </w:rPr>
      <w:fldChar w:fldCharType="separate"/>
    </w:r>
    <w:r w:rsidR="002252E4">
      <w:rPr>
        <w:rFonts w:ascii="Arial" w:hAnsi="Arial" w:cs="Arial"/>
        <w:bCs/>
        <w:noProof/>
        <w:sz w:val="16"/>
        <w:szCs w:val="16"/>
      </w:rPr>
      <w:t>5</w:t>
    </w:r>
    <w:r w:rsidRPr="006129D1">
      <w:rPr>
        <w:rFonts w:ascii="Arial" w:hAnsi="Arial" w:cs="Arial"/>
        <w:bCs/>
        <w:sz w:val="16"/>
        <w:szCs w:val="16"/>
      </w:rPr>
      <w:fldChar w:fldCharType="end"/>
    </w:r>
    <w:r w:rsidR="008C3204">
      <w:rPr>
        <w:rFonts w:ascii="Arial" w:hAnsi="Arial" w:cs="Arial"/>
        <w:sz w:val="16"/>
        <w:szCs w:val="16"/>
      </w:rPr>
      <w:t xml:space="preserve">  </w:t>
    </w:r>
    <w:proofErr w:type="spellStart"/>
    <w:r w:rsidRPr="00FC1CD1">
      <w:rPr>
        <w:rFonts w:ascii="Arial" w:hAnsi="Arial" w:cs="Arial"/>
        <w:sz w:val="16"/>
        <w:szCs w:val="16"/>
      </w:rPr>
      <w:t>LogiMAT</w:t>
    </w:r>
    <w:proofErr w:type="spellEnd"/>
    <w:r>
      <w:rPr>
        <w:rFonts w:ascii="Arial" w:hAnsi="Arial" w:cs="Arial"/>
        <w:sz w:val="16"/>
        <w:szCs w:val="16"/>
      </w:rPr>
      <w:t xml:space="preserve"> Presseinformation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CC111" w14:textId="391D8A8C" w:rsidR="0030729C" w:rsidRDefault="0030729C">
    <w:pPr>
      <w:pStyle w:val="Fuzeile"/>
    </w:pPr>
    <w:r>
      <w:rPr>
        <w:rStyle w:val="inhaltueber"/>
        <w:rFonts w:ascii="Arial" w:hAnsi="Arial" w:cs="Arial"/>
        <w:sz w:val="16"/>
        <w:szCs w:val="16"/>
      </w:rPr>
      <w:t xml:space="preserve">Seite 1 von 2 – </w:t>
    </w:r>
    <w:proofErr w:type="spellStart"/>
    <w:r>
      <w:rPr>
        <w:rStyle w:val="inhaltueber"/>
        <w:rFonts w:ascii="Arial" w:hAnsi="Arial" w:cs="Arial"/>
        <w:sz w:val="16"/>
        <w:szCs w:val="16"/>
      </w:rPr>
      <w:t>LogiMAT</w:t>
    </w:r>
    <w:proofErr w:type="spellEnd"/>
    <w:r>
      <w:rPr>
        <w:rStyle w:val="inhaltueber"/>
        <w:rFonts w:ascii="Arial" w:hAnsi="Arial" w:cs="Arial"/>
        <w:sz w:val="16"/>
        <w:szCs w:val="16"/>
      </w:rPr>
      <w:t xml:space="preserve"> Presseinformation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83FB4" w14:textId="77777777" w:rsidR="00E926EF" w:rsidRDefault="00E926EF" w:rsidP="00010433">
      <w:pPr>
        <w:pStyle w:val="berschrift1"/>
      </w:pPr>
      <w:r>
        <w:separator/>
      </w:r>
    </w:p>
  </w:footnote>
  <w:footnote w:type="continuationSeparator" w:id="0">
    <w:p w14:paraId="56AE7B77" w14:textId="77777777" w:rsidR="00E926EF" w:rsidRDefault="00E926EF" w:rsidP="00010433">
      <w:pPr>
        <w:pStyle w:val="berschrift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D0132"/>
    <w:multiLevelType w:val="hybridMultilevel"/>
    <w:tmpl w:val="CF6C007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87CFD"/>
    <w:multiLevelType w:val="multilevel"/>
    <w:tmpl w:val="7994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A6B93"/>
    <w:multiLevelType w:val="hybridMultilevel"/>
    <w:tmpl w:val="0512EB70"/>
    <w:lvl w:ilvl="0" w:tplc="8D4E79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75D55"/>
    <w:multiLevelType w:val="multilevel"/>
    <w:tmpl w:val="A72A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740CB"/>
    <w:multiLevelType w:val="hybridMultilevel"/>
    <w:tmpl w:val="A498E806"/>
    <w:lvl w:ilvl="0" w:tplc="EB804196">
      <w:start w:val="7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64050"/>
    <w:multiLevelType w:val="hybridMultilevel"/>
    <w:tmpl w:val="EF4488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F1EB1"/>
    <w:multiLevelType w:val="hybridMultilevel"/>
    <w:tmpl w:val="A106004E"/>
    <w:lvl w:ilvl="0" w:tplc="DB40C7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53B2F"/>
    <w:multiLevelType w:val="hybridMultilevel"/>
    <w:tmpl w:val="C4D00A46"/>
    <w:lvl w:ilvl="0" w:tplc="C1A21598">
      <w:start w:val="75"/>
      <w:numFmt w:val="bullet"/>
      <w:lvlText w:val="-"/>
      <w:lvlJc w:val="left"/>
      <w:pPr>
        <w:ind w:left="720" w:hanging="360"/>
      </w:pPr>
      <w:rPr>
        <w:rFonts w:ascii="NewsGothic-Bold" w:eastAsia="Times New Roman" w:hAnsi="NewsGothic-Bold" w:cs="NewsGothic-Bold" w:hint="default"/>
        <w:b/>
        <w:color w:val="000000"/>
        <w:sz w:val="1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3533B0"/>
    <w:multiLevelType w:val="multilevel"/>
    <w:tmpl w:val="6D72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72422E"/>
    <w:multiLevelType w:val="hybridMultilevel"/>
    <w:tmpl w:val="2B001F1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F0D48"/>
    <w:multiLevelType w:val="hybridMultilevel"/>
    <w:tmpl w:val="8ACE9C92"/>
    <w:lvl w:ilvl="0" w:tplc="4EFEE562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C65B75"/>
    <w:multiLevelType w:val="multilevel"/>
    <w:tmpl w:val="DC089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FC6C92"/>
    <w:multiLevelType w:val="multilevel"/>
    <w:tmpl w:val="C944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84781D"/>
    <w:multiLevelType w:val="hybridMultilevel"/>
    <w:tmpl w:val="93A0CAD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8A68BF"/>
    <w:multiLevelType w:val="hybridMultilevel"/>
    <w:tmpl w:val="58B23204"/>
    <w:lvl w:ilvl="0" w:tplc="DAF8FCEA">
      <w:start w:val="7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2C1E23"/>
    <w:multiLevelType w:val="hybridMultilevel"/>
    <w:tmpl w:val="3A042DA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CA42C8"/>
    <w:multiLevelType w:val="hybridMultilevel"/>
    <w:tmpl w:val="888CFE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5"/>
  </w:num>
  <w:num w:numId="4">
    <w:abstractNumId w:val="0"/>
  </w:num>
  <w:num w:numId="5">
    <w:abstractNumId w:val="16"/>
  </w:num>
  <w:num w:numId="6">
    <w:abstractNumId w:val="1"/>
  </w:num>
  <w:num w:numId="7">
    <w:abstractNumId w:val="4"/>
  </w:num>
  <w:num w:numId="8">
    <w:abstractNumId w:val="14"/>
  </w:num>
  <w:num w:numId="9">
    <w:abstractNumId w:val="7"/>
  </w:num>
  <w:num w:numId="10">
    <w:abstractNumId w:val="10"/>
  </w:num>
  <w:num w:numId="11">
    <w:abstractNumId w:val="5"/>
  </w:num>
  <w:num w:numId="12">
    <w:abstractNumId w:val="13"/>
  </w:num>
  <w:num w:numId="13">
    <w:abstractNumId w:val="11"/>
  </w:num>
  <w:num w:numId="14">
    <w:abstractNumId w:val="12"/>
  </w:num>
  <w:num w:numId="15">
    <w:abstractNumId w:val="8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7EF"/>
    <w:rsid w:val="00000855"/>
    <w:rsid w:val="00000DE4"/>
    <w:rsid w:val="000028B0"/>
    <w:rsid w:val="000050C8"/>
    <w:rsid w:val="00005DD5"/>
    <w:rsid w:val="00007E9F"/>
    <w:rsid w:val="0001034D"/>
    <w:rsid w:val="00010433"/>
    <w:rsid w:val="0001051E"/>
    <w:rsid w:val="0001056D"/>
    <w:rsid w:val="000124EC"/>
    <w:rsid w:val="00014282"/>
    <w:rsid w:val="00014A77"/>
    <w:rsid w:val="0001545D"/>
    <w:rsid w:val="00015737"/>
    <w:rsid w:val="00015C77"/>
    <w:rsid w:val="000178F0"/>
    <w:rsid w:val="00017CFE"/>
    <w:rsid w:val="000201F8"/>
    <w:rsid w:val="00020366"/>
    <w:rsid w:val="000203FE"/>
    <w:rsid w:val="00020C61"/>
    <w:rsid w:val="00021560"/>
    <w:rsid w:val="00021C13"/>
    <w:rsid w:val="00022304"/>
    <w:rsid w:val="00022D0A"/>
    <w:rsid w:val="000236DB"/>
    <w:rsid w:val="00025992"/>
    <w:rsid w:val="00030018"/>
    <w:rsid w:val="00034665"/>
    <w:rsid w:val="000348D1"/>
    <w:rsid w:val="00035996"/>
    <w:rsid w:val="00035D39"/>
    <w:rsid w:val="000362D3"/>
    <w:rsid w:val="0003699D"/>
    <w:rsid w:val="00037127"/>
    <w:rsid w:val="00040DC0"/>
    <w:rsid w:val="00040E8C"/>
    <w:rsid w:val="00042AC4"/>
    <w:rsid w:val="00042C1C"/>
    <w:rsid w:val="00042DBC"/>
    <w:rsid w:val="0004413D"/>
    <w:rsid w:val="000454D5"/>
    <w:rsid w:val="000479A9"/>
    <w:rsid w:val="00050FD6"/>
    <w:rsid w:val="00051087"/>
    <w:rsid w:val="000511A1"/>
    <w:rsid w:val="00051B29"/>
    <w:rsid w:val="0005326C"/>
    <w:rsid w:val="00054079"/>
    <w:rsid w:val="00054903"/>
    <w:rsid w:val="00054F3E"/>
    <w:rsid w:val="00056680"/>
    <w:rsid w:val="000566FA"/>
    <w:rsid w:val="0005717C"/>
    <w:rsid w:val="0005776E"/>
    <w:rsid w:val="00057D18"/>
    <w:rsid w:val="000616F3"/>
    <w:rsid w:val="00061FFD"/>
    <w:rsid w:val="0006221E"/>
    <w:rsid w:val="00062EAB"/>
    <w:rsid w:val="0006400E"/>
    <w:rsid w:val="000660A2"/>
    <w:rsid w:val="000661F2"/>
    <w:rsid w:val="00066A68"/>
    <w:rsid w:val="000706E2"/>
    <w:rsid w:val="00071F61"/>
    <w:rsid w:val="0007210E"/>
    <w:rsid w:val="00072567"/>
    <w:rsid w:val="00074541"/>
    <w:rsid w:val="000757DE"/>
    <w:rsid w:val="00076A77"/>
    <w:rsid w:val="000778C5"/>
    <w:rsid w:val="00080286"/>
    <w:rsid w:val="00080667"/>
    <w:rsid w:val="00080A7C"/>
    <w:rsid w:val="00080D2E"/>
    <w:rsid w:val="00083E61"/>
    <w:rsid w:val="00085361"/>
    <w:rsid w:val="000856EC"/>
    <w:rsid w:val="0008607D"/>
    <w:rsid w:val="000902B2"/>
    <w:rsid w:val="0009072F"/>
    <w:rsid w:val="00090D42"/>
    <w:rsid w:val="00091D83"/>
    <w:rsid w:val="000923D6"/>
    <w:rsid w:val="000925D7"/>
    <w:rsid w:val="00093385"/>
    <w:rsid w:val="00094310"/>
    <w:rsid w:val="0009469B"/>
    <w:rsid w:val="0009521E"/>
    <w:rsid w:val="00095739"/>
    <w:rsid w:val="000966AA"/>
    <w:rsid w:val="00097299"/>
    <w:rsid w:val="000973FE"/>
    <w:rsid w:val="00097DB0"/>
    <w:rsid w:val="000A0902"/>
    <w:rsid w:val="000A17BA"/>
    <w:rsid w:val="000A2E98"/>
    <w:rsid w:val="000A5BAB"/>
    <w:rsid w:val="000A5BD9"/>
    <w:rsid w:val="000A7191"/>
    <w:rsid w:val="000A766E"/>
    <w:rsid w:val="000B018D"/>
    <w:rsid w:val="000B026D"/>
    <w:rsid w:val="000B0CE9"/>
    <w:rsid w:val="000B0CF6"/>
    <w:rsid w:val="000B1B74"/>
    <w:rsid w:val="000B3040"/>
    <w:rsid w:val="000B3209"/>
    <w:rsid w:val="000B37D2"/>
    <w:rsid w:val="000B4A15"/>
    <w:rsid w:val="000B5151"/>
    <w:rsid w:val="000B641F"/>
    <w:rsid w:val="000B68DC"/>
    <w:rsid w:val="000B6921"/>
    <w:rsid w:val="000B6DB3"/>
    <w:rsid w:val="000B784A"/>
    <w:rsid w:val="000B7A42"/>
    <w:rsid w:val="000C0CA5"/>
    <w:rsid w:val="000C1DA2"/>
    <w:rsid w:val="000C2B04"/>
    <w:rsid w:val="000C31BF"/>
    <w:rsid w:val="000C563C"/>
    <w:rsid w:val="000C6F7A"/>
    <w:rsid w:val="000C7EF7"/>
    <w:rsid w:val="000D1210"/>
    <w:rsid w:val="000D37A6"/>
    <w:rsid w:val="000D4823"/>
    <w:rsid w:val="000D5FE2"/>
    <w:rsid w:val="000D620F"/>
    <w:rsid w:val="000D72B2"/>
    <w:rsid w:val="000E3777"/>
    <w:rsid w:val="000E4054"/>
    <w:rsid w:val="000E419F"/>
    <w:rsid w:val="000E54D5"/>
    <w:rsid w:val="000E571E"/>
    <w:rsid w:val="000E6013"/>
    <w:rsid w:val="000E69E3"/>
    <w:rsid w:val="000F1674"/>
    <w:rsid w:val="000F4611"/>
    <w:rsid w:val="000F5A38"/>
    <w:rsid w:val="000F5FEB"/>
    <w:rsid w:val="000F7278"/>
    <w:rsid w:val="000F7365"/>
    <w:rsid w:val="000F7BE7"/>
    <w:rsid w:val="001002AF"/>
    <w:rsid w:val="001012ED"/>
    <w:rsid w:val="00101A37"/>
    <w:rsid w:val="001035A8"/>
    <w:rsid w:val="0010373C"/>
    <w:rsid w:val="00103B2B"/>
    <w:rsid w:val="001066F0"/>
    <w:rsid w:val="00107E04"/>
    <w:rsid w:val="0011093F"/>
    <w:rsid w:val="00111174"/>
    <w:rsid w:val="00111272"/>
    <w:rsid w:val="001120EF"/>
    <w:rsid w:val="0011344A"/>
    <w:rsid w:val="0011405E"/>
    <w:rsid w:val="001145B3"/>
    <w:rsid w:val="001145F2"/>
    <w:rsid w:val="00114A99"/>
    <w:rsid w:val="00114D51"/>
    <w:rsid w:val="001151DF"/>
    <w:rsid w:val="00120A3F"/>
    <w:rsid w:val="001238DD"/>
    <w:rsid w:val="00123F23"/>
    <w:rsid w:val="001248B2"/>
    <w:rsid w:val="00125033"/>
    <w:rsid w:val="00126133"/>
    <w:rsid w:val="00126279"/>
    <w:rsid w:val="001268A9"/>
    <w:rsid w:val="00126D0F"/>
    <w:rsid w:val="00130FDF"/>
    <w:rsid w:val="00132A0E"/>
    <w:rsid w:val="00132EF0"/>
    <w:rsid w:val="001330CA"/>
    <w:rsid w:val="00134555"/>
    <w:rsid w:val="00134984"/>
    <w:rsid w:val="00134FBE"/>
    <w:rsid w:val="0013517F"/>
    <w:rsid w:val="00135CDE"/>
    <w:rsid w:val="0013643B"/>
    <w:rsid w:val="00136662"/>
    <w:rsid w:val="001369C1"/>
    <w:rsid w:val="001374D5"/>
    <w:rsid w:val="00137E2A"/>
    <w:rsid w:val="001404AF"/>
    <w:rsid w:val="00140714"/>
    <w:rsid w:val="00140C60"/>
    <w:rsid w:val="0014164B"/>
    <w:rsid w:val="00142C4B"/>
    <w:rsid w:val="0014302B"/>
    <w:rsid w:val="001439F7"/>
    <w:rsid w:val="001444C2"/>
    <w:rsid w:val="001453C6"/>
    <w:rsid w:val="00145840"/>
    <w:rsid w:val="00145D38"/>
    <w:rsid w:val="0014620A"/>
    <w:rsid w:val="00146EB9"/>
    <w:rsid w:val="0014771F"/>
    <w:rsid w:val="00147892"/>
    <w:rsid w:val="0015044F"/>
    <w:rsid w:val="00150DE0"/>
    <w:rsid w:val="001513F2"/>
    <w:rsid w:val="00151F5A"/>
    <w:rsid w:val="00153D55"/>
    <w:rsid w:val="00153DD2"/>
    <w:rsid w:val="0015483D"/>
    <w:rsid w:val="00154A0C"/>
    <w:rsid w:val="001560AE"/>
    <w:rsid w:val="0015690F"/>
    <w:rsid w:val="0015703D"/>
    <w:rsid w:val="00160994"/>
    <w:rsid w:val="00160B12"/>
    <w:rsid w:val="00160B20"/>
    <w:rsid w:val="001644C7"/>
    <w:rsid w:val="00165090"/>
    <w:rsid w:val="00165C8F"/>
    <w:rsid w:val="00167D80"/>
    <w:rsid w:val="001701F6"/>
    <w:rsid w:val="00170793"/>
    <w:rsid w:val="00172AD9"/>
    <w:rsid w:val="001737ED"/>
    <w:rsid w:val="001746B5"/>
    <w:rsid w:val="0017487A"/>
    <w:rsid w:val="00176E90"/>
    <w:rsid w:val="00176F32"/>
    <w:rsid w:val="00180060"/>
    <w:rsid w:val="001818F0"/>
    <w:rsid w:val="00185290"/>
    <w:rsid w:val="00186248"/>
    <w:rsid w:val="00186B55"/>
    <w:rsid w:val="001876CF"/>
    <w:rsid w:val="00190589"/>
    <w:rsid w:val="001912FE"/>
    <w:rsid w:val="00191AA1"/>
    <w:rsid w:val="00192776"/>
    <w:rsid w:val="0019347F"/>
    <w:rsid w:val="001940C9"/>
    <w:rsid w:val="0019492C"/>
    <w:rsid w:val="0019538B"/>
    <w:rsid w:val="001975E1"/>
    <w:rsid w:val="001976BE"/>
    <w:rsid w:val="00197C7C"/>
    <w:rsid w:val="001A068E"/>
    <w:rsid w:val="001A1DD6"/>
    <w:rsid w:val="001A24DD"/>
    <w:rsid w:val="001A2736"/>
    <w:rsid w:val="001A44E4"/>
    <w:rsid w:val="001B0348"/>
    <w:rsid w:val="001B04F5"/>
    <w:rsid w:val="001B38A7"/>
    <w:rsid w:val="001B5652"/>
    <w:rsid w:val="001B5DC5"/>
    <w:rsid w:val="001B6082"/>
    <w:rsid w:val="001B60F8"/>
    <w:rsid w:val="001B6F1A"/>
    <w:rsid w:val="001B6FD5"/>
    <w:rsid w:val="001C14F2"/>
    <w:rsid w:val="001C2E0F"/>
    <w:rsid w:val="001C43D3"/>
    <w:rsid w:val="001C5B62"/>
    <w:rsid w:val="001C6001"/>
    <w:rsid w:val="001C6FA6"/>
    <w:rsid w:val="001C746A"/>
    <w:rsid w:val="001D10C7"/>
    <w:rsid w:val="001D2B18"/>
    <w:rsid w:val="001D3150"/>
    <w:rsid w:val="001D4734"/>
    <w:rsid w:val="001D4E14"/>
    <w:rsid w:val="001D4EB8"/>
    <w:rsid w:val="001D53B8"/>
    <w:rsid w:val="001D731D"/>
    <w:rsid w:val="001E0868"/>
    <w:rsid w:val="001E1E1E"/>
    <w:rsid w:val="001E2366"/>
    <w:rsid w:val="001E2807"/>
    <w:rsid w:val="001E2EE5"/>
    <w:rsid w:val="001E39A5"/>
    <w:rsid w:val="001E504D"/>
    <w:rsid w:val="001E5E8A"/>
    <w:rsid w:val="001E5F09"/>
    <w:rsid w:val="001E672E"/>
    <w:rsid w:val="001E7868"/>
    <w:rsid w:val="001F1C9D"/>
    <w:rsid w:val="001F3C14"/>
    <w:rsid w:val="001F42C4"/>
    <w:rsid w:val="001F4AA4"/>
    <w:rsid w:val="001F4E83"/>
    <w:rsid w:val="001F5B14"/>
    <w:rsid w:val="001F5C6D"/>
    <w:rsid w:val="001F5D55"/>
    <w:rsid w:val="001F5FC1"/>
    <w:rsid w:val="001F6F3D"/>
    <w:rsid w:val="001F70D8"/>
    <w:rsid w:val="001F737D"/>
    <w:rsid w:val="00200A7C"/>
    <w:rsid w:val="00200FE6"/>
    <w:rsid w:val="0020122C"/>
    <w:rsid w:val="00201C65"/>
    <w:rsid w:val="00202544"/>
    <w:rsid w:val="0020385F"/>
    <w:rsid w:val="00203C56"/>
    <w:rsid w:val="00204044"/>
    <w:rsid w:val="00204324"/>
    <w:rsid w:val="00204784"/>
    <w:rsid w:val="002061D7"/>
    <w:rsid w:val="00206481"/>
    <w:rsid w:val="00206D25"/>
    <w:rsid w:val="0020759A"/>
    <w:rsid w:val="00211763"/>
    <w:rsid w:val="0021242F"/>
    <w:rsid w:val="0021249C"/>
    <w:rsid w:val="00212C5D"/>
    <w:rsid w:val="0021379C"/>
    <w:rsid w:val="00213E60"/>
    <w:rsid w:val="00214DD9"/>
    <w:rsid w:val="0021730A"/>
    <w:rsid w:val="002175C5"/>
    <w:rsid w:val="002179B1"/>
    <w:rsid w:val="00220AB7"/>
    <w:rsid w:val="00220B8C"/>
    <w:rsid w:val="00221237"/>
    <w:rsid w:val="00222943"/>
    <w:rsid w:val="00223B07"/>
    <w:rsid w:val="002241E9"/>
    <w:rsid w:val="00224974"/>
    <w:rsid w:val="002252E4"/>
    <w:rsid w:val="00225389"/>
    <w:rsid w:val="00230064"/>
    <w:rsid w:val="00230F19"/>
    <w:rsid w:val="0023286F"/>
    <w:rsid w:val="00233404"/>
    <w:rsid w:val="002334FE"/>
    <w:rsid w:val="00234D4C"/>
    <w:rsid w:val="0023514A"/>
    <w:rsid w:val="00235FBB"/>
    <w:rsid w:val="002363C6"/>
    <w:rsid w:val="00236A29"/>
    <w:rsid w:val="00236B13"/>
    <w:rsid w:val="0023733E"/>
    <w:rsid w:val="00240EC3"/>
    <w:rsid w:val="00241778"/>
    <w:rsid w:val="002419E3"/>
    <w:rsid w:val="00242869"/>
    <w:rsid w:val="0024300A"/>
    <w:rsid w:val="00243026"/>
    <w:rsid w:val="0024346E"/>
    <w:rsid w:val="00243F84"/>
    <w:rsid w:val="00244E54"/>
    <w:rsid w:val="00245D50"/>
    <w:rsid w:val="00247D9F"/>
    <w:rsid w:val="00250031"/>
    <w:rsid w:val="00250F79"/>
    <w:rsid w:val="0025213D"/>
    <w:rsid w:val="0025219A"/>
    <w:rsid w:val="00252784"/>
    <w:rsid w:val="002529CB"/>
    <w:rsid w:val="00253A38"/>
    <w:rsid w:val="00253E4A"/>
    <w:rsid w:val="002562F2"/>
    <w:rsid w:val="0025684C"/>
    <w:rsid w:val="0025745E"/>
    <w:rsid w:val="0026117B"/>
    <w:rsid w:val="00263316"/>
    <w:rsid w:val="0026379D"/>
    <w:rsid w:val="00264A76"/>
    <w:rsid w:val="00265860"/>
    <w:rsid w:val="00265DFE"/>
    <w:rsid w:val="002662F6"/>
    <w:rsid w:val="002663AE"/>
    <w:rsid w:val="00266F88"/>
    <w:rsid w:val="00267601"/>
    <w:rsid w:val="00273B35"/>
    <w:rsid w:val="00274B55"/>
    <w:rsid w:val="002773D1"/>
    <w:rsid w:val="00281D11"/>
    <w:rsid w:val="0028205B"/>
    <w:rsid w:val="0028456F"/>
    <w:rsid w:val="0028590B"/>
    <w:rsid w:val="002864ED"/>
    <w:rsid w:val="002868AC"/>
    <w:rsid w:val="002872F5"/>
    <w:rsid w:val="002874D4"/>
    <w:rsid w:val="00290020"/>
    <w:rsid w:val="00292441"/>
    <w:rsid w:val="00292FFB"/>
    <w:rsid w:val="002944A6"/>
    <w:rsid w:val="002944E6"/>
    <w:rsid w:val="00294B5A"/>
    <w:rsid w:val="00294E20"/>
    <w:rsid w:val="00294EAA"/>
    <w:rsid w:val="00296560"/>
    <w:rsid w:val="002973B8"/>
    <w:rsid w:val="00297FB0"/>
    <w:rsid w:val="002A0553"/>
    <w:rsid w:val="002A10EB"/>
    <w:rsid w:val="002A27AD"/>
    <w:rsid w:val="002A3ACB"/>
    <w:rsid w:val="002A56B9"/>
    <w:rsid w:val="002A6782"/>
    <w:rsid w:val="002A79D4"/>
    <w:rsid w:val="002B062F"/>
    <w:rsid w:val="002B55B9"/>
    <w:rsid w:val="002B6439"/>
    <w:rsid w:val="002B66FF"/>
    <w:rsid w:val="002B6A1E"/>
    <w:rsid w:val="002B793E"/>
    <w:rsid w:val="002C2A44"/>
    <w:rsid w:val="002C377B"/>
    <w:rsid w:val="002C37DA"/>
    <w:rsid w:val="002C41D6"/>
    <w:rsid w:val="002C4FC3"/>
    <w:rsid w:val="002C531A"/>
    <w:rsid w:val="002C66B9"/>
    <w:rsid w:val="002C7125"/>
    <w:rsid w:val="002D142C"/>
    <w:rsid w:val="002D21E9"/>
    <w:rsid w:val="002D3C4E"/>
    <w:rsid w:val="002D416C"/>
    <w:rsid w:val="002D53C3"/>
    <w:rsid w:val="002D67B5"/>
    <w:rsid w:val="002D68F9"/>
    <w:rsid w:val="002D74ED"/>
    <w:rsid w:val="002D787A"/>
    <w:rsid w:val="002E113D"/>
    <w:rsid w:val="002E1292"/>
    <w:rsid w:val="002E1391"/>
    <w:rsid w:val="002E2397"/>
    <w:rsid w:val="002E299F"/>
    <w:rsid w:val="002E3C60"/>
    <w:rsid w:val="002E46A1"/>
    <w:rsid w:val="002E52C7"/>
    <w:rsid w:val="002F120E"/>
    <w:rsid w:val="002F2047"/>
    <w:rsid w:val="002F22FB"/>
    <w:rsid w:val="002F352B"/>
    <w:rsid w:val="002F38EE"/>
    <w:rsid w:val="002F5D60"/>
    <w:rsid w:val="002F7930"/>
    <w:rsid w:val="00300899"/>
    <w:rsid w:val="00301882"/>
    <w:rsid w:val="003018E8"/>
    <w:rsid w:val="0030215E"/>
    <w:rsid w:val="0030216E"/>
    <w:rsid w:val="0030257B"/>
    <w:rsid w:val="00303D98"/>
    <w:rsid w:val="003041D8"/>
    <w:rsid w:val="003047DB"/>
    <w:rsid w:val="00304D83"/>
    <w:rsid w:val="00304E8F"/>
    <w:rsid w:val="0030542A"/>
    <w:rsid w:val="0030604C"/>
    <w:rsid w:val="0030729C"/>
    <w:rsid w:val="0030771B"/>
    <w:rsid w:val="003079D2"/>
    <w:rsid w:val="00310395"/>
    <w:rsid w:val="00310976"/>
    <w:rsid w:val="00310A72"/>
    <w:rsid w:val="00311495"/>
    <w:rsid w:val="00313450"/>
    <w:rsid w:val="00313810"/>
    <w:rsid w:val="003144E3"/>
    <w:rsid w:val="003152CD"/>
    <w:rsid w:val="003160B2"/>
    <w:rsid w:val="00317AB8"/>
    <w:rsid w:val="003202D5"/>
    <w:rsid w:val="00320695"/>
    <w:rsid w:val="003217F1"/>
    <w:rsid w:val="003250DF"/>
    <w:rsid w:val="003254F6"/>
    <w:rsid w:val="00325FFE"/>
    <w:rsid w:val="00326CC1"/>
    <w:rsid w:val="00327B55"/>
    <w:rsid w:val="00327D4F"/>
    <w:rsid w:val="00330506"/>
    <w:rsid w:val="00331411"/>
    <w:rsid w:val="003333FF"/>
    <w:rsid w:val="003343B9"/>
    <w:rsid w:val="00334B15"/>
    <w:rsid w:val="00335926"/>
    <w:rsid w:val="00337C32"/>
    <w:rsid w:val="0034073D"/>
    <w:rsid w:val="003407B8"/>
    <w:rsid w:val="00340807"/>
    <w:rsid w:val="00342B26"/>
    <w:rsid w:val="00342B43"/>
    <w:rsid w:val="0034355D"/>
    <w:rsid w:val="00344515"/>
    <w:rsid w:val="003455DA"/>
    <w:rsid w:val="00345AFB"/>
    <w:rsid w:val="003471A7"/>
    <w:rsid w:val="00347A73"/>
    <w:rsid w:val="0035138A"/>
    <w:rsid w:val="00352CCD"/>
    <w:rsid w:val="00353195"/>
    <w:rsid w:val="0035379C"/>
    <w:rsid w:val="003538D5"/>
    <w:rsid w:val="00354935"/>
    <w:rsid w:val="00354F7E"/>
    <w:rsid w:val="00357290"/>
    <w:rsid w:val="003575BA"/>
    <w:rsid w:val="003577E3"/>
    <w:rsid w:val="00361133"/>
    <w:rsid w:val="003632A4"/>
    <w:rsid w:val="00363EEE"/>
    <w:rsid w:val="00364A63"/>
    <w:rsid w:val="003657A5"/>
    <w:rsid w:val="00366F60"/>
    <w:rsid w:val="00367D9C"/>
    <w:rsid w:val="00370519"/>
    <w:rsid w:val="003709C0"/>
    <w:rsid w:val="003716A8"/>
    <w:rsid w:val="00372363"/>
    <w:rsid w:val="003737DF"/>
    <w:rsid w:val="00373DCC"/>
    <w:rsid w:val="0037475C"/>
    <w:rsid w:val="00375861"/>
    <w:rsid w:val="0037613C"/>
    <w:rsid w:val="003763A4"/>
    <w:rsid w:val="003774B4"/>
    <w:rsid w:val="003775BC"/>
    <w:rsid w:val="00377622"/>
    <w:rsid w:val="00377D11"/>
    <w:rsid w:val="0038057F"/>
    <w:rsid w:val="00380A17"/>
    <w:rsid w:val="00380E32"/>
    <w:rsid w:val="00381381"/>
    <w:rsid w:val="00383D6B"/>
    <w:rsid w:val="0038457F"/>
    <w:rsid w:val="00384893"/>
    <w:rsid w:val="00384E1D"/>
    <w:rsid w:val="00386D8D"/>
    <w:rsid w:val="003870DA"/>
    <w:rsid w:val="00392F44"/>
    <w:rsid w:val="00393CDC"/>
    <w:rsid w:val="003940B1"/>
    <w:rsid w:val="003949B1"/>
    <w:rsid w:val="003A10AF"/>
    <w:rsid w:val="003A14D0"/>
    <w:rsid w:val="003A22F9"/>
    <w:rsid w:val="003A426F"/>
    <w:rsid w:val="003A4564"/>
    <w:rsid w:val="003A669F"/>
    <w:rsid w:val="003A6A81"/>
    <w:rsid w:val="003A6E40"/>
    <w:rsid w:val="003B160B"/>
    <w:rsid w:val="003B222E"/>
    <w:rsid w:val="003B2AE9"/>
    <w:rsid w:val="003B382D"/>
    <w:rsid w:val="003B44B1"/>
    <w:rsid w:val="003B49A1"/>
    <w:rsid w:val="003B5542"/>
    <w:rsid w:val="003C12F8"/>
    <w:rsid w:val="003C15D2"/>
    <w:rsid w:val="003C1B6C"/>
    <w:rsid w:val="003C1ECD"/>
    <w:rsid w:val="003C24FC"/>
    <w:rsid w:val="003C2741"/>
    <w:rsid w:val="003C2EA5"/>
    <w:rsid w:val="003C35B7"/>
    <w:rsid w:val="003C4382"/>
    <w:rsid w:val="003C4D44"/>
    <w:rsid w:val="003C5F45"/>
    <w:rsid w:val="003C6C47"/>
    <w:rsid w:val="003C718E"/>
    <w:rsid w:val="003C7569"/>
    <w:rsid w:val="003C7D83"/>
    <w:rsid w:val="003C7F6D"/>
    <w:rsid w:val="003D000A"/>
    <w:rsid w:val="003D0935"/>
    <w:rsid w:val="003D149E"/>
    <w:rsid w:val="003D2030"/>
    <w:rsid w:val="003D213D"/>
    <w:rsid w:val="003D2723"/>
    <w:rsid w:val="003D30DA"/>
    <w:rsid w:val="003D32CA"/>
    <w:rsid w:val="003D3B66"/>
    <w:rsid w:val="003E04F6"/>
    <w:rsid w:val="003E0556"/>
    <w:rsid w:val="003E0640"/>
    <w:rsid w:val="003E1075"/>
    <w:rsid w:val="003E2F0C"/>
    <w:rsid w:val="003E3156"/>
    <w:rsid w:val="003E3640"/>
    <w:rsid w:val="003E4010"/>
    <w:rsid w:val="003E4746"/>
    <w:rsid w:val="003E474D"/>
    <w:rsid w:val="003E4824"/>
    <w:rsid w:val="003E5A64"/>
    <w:rsid w:val="003E6A42"/>
    <w:rsid w:val="003E7173"/>
    <w:rsid w:val="003E73E7"/>
    <w:rsid w:val="003F09EF"/>
    <w:rsid w:val="003F115D"/>
    <w:rsid w:val="003F473F"/>
    <w:rsid w:val="003F58E2"/>
    <w:rsid w:val="003F5A07"/>
    <w:rsid w:val="003F5A9A"/>
    <w:rsid w:val="003F7173"/>
    <w:rsid w:val="003F747F"/>
    <w:rsid w:val="00400ACD"/>
    <w:rsid w:val="00401033"/>
    <w:rsid w:val="00402762"/>
    <w:rsid w:val="00403DD5"/>
    <w:rsid w:val="00404C0C"/>
    <w:rsid w:val="00406270"/>
    <w:rsid w:val="00406F22"/>
    <w:rsid w:val="004103CC"/>
    <w:rsid w:val="00410F2C"/>
    <w:rsid w:val="00411959"/>
    <w:rsid w:val="00412130"/>
    <w:rsid w:val="004133F7"/>
    <w:rsid w:val="00413490"/>
    <w:rsid w:val="00413FD2"/>
    <w:rsid w:val="00414E2B"/>
    <w:rsid w:val="00416069"/>
    <w:rsid w:val="00421362"/>
    <w:rsid w:val="00421592"/>
    <w:rsid w:val="004228C6"/>
    <w:rsid w:val="00422AA3"/>
    <w:rsid w:val="00422EE4"/>
    <w:rsid w:val="00423D9C"/>
    <w:rsid w:val="00424E1D"/>
    <w:rsid w:val="00424FF8"/>
    <w:rsid w:val="00426294"/>
    <w:rsid w:val="004271BA"/>
    <w:rsid w:val="004306F0"/>
    <w:rsid w:val="00430C21"/>
    <w:rsid w:val="00432D50"/>
    <w:rsid w:val="004348FF"/>
    <w:rsid w:val="00434EE6"/>
    <w:rsid w:val="00434F99"/>
    <w:rsid w:val="00435519"/>
    <w:rsid w:val="00435A4F"/>
    <w:rsid w:val="0043643C"/>
    <w:rsid w:val="0043759E"/>
    <w:rsid w:val="00437D5B"/>
    <w:rsid w:val="00441786"/>
    <w:rsid w:val="00442A8A"/>
    <w:rsid w:val="00443443"/>
    <w:rsid w:val="00443B89"/>
    <w:rsid w:val="0044499A"/>
    <w:rsid w:val="00445AAE"/>
    <w:rsid w:val="00446AC4"/>
    <w:rsid w:val="00446E1F"/>
    <w:rsid w:val="00451192"/>
    <w:rsid w:val="004511C9"/>
    <w:rsid w:val="0045397C"/>
    <w:rsid w:val="00453C18"/>
    <w:rsid w:val="0045500D"/>
    <w:rsid w:val="004552BF"/>
    <w:rsid w:val="00457C5B"/>
    <w:rsid w:val="00457D8D"/>
    <w:rsid w:val="0046006B"/>
    <w:rsid w:val="004600EC"/>
    <w:rsid w:val="00461DE2"/>
    <w:rsid w:val="00466D87"/>
    <w:rsid w:val="00466E36"/>
    <w:rsid w:val="00467E3A"/>
    <w:rsid w:val="00470649"/>
    <w:rsid w:val="004712B2"/>
    <w:rsid w:val="0047184F"/>
    <w:rsid w:val="0047328C"/>
    <w:rsid w:val="004736EC"/>
    <w:rsid w:val="00473EB2"/>
    <w:rsid w:val="004745CA"/>
    <w:rsid w:val="00474ABC"/>
    <w:rsid w:val="00475EF9"/>
    <w:rsid w:val="00476AD2"/>
    <w:rsid w:val="00476B0F"/>
    <w:rsid w:val="00476EC1"/>
    <w:rsid w:val="00476F9D"/>
    <w:rsid w:val="00477DCC"/>
    <w:rsid w:val="004805C8"/>
    <w:rsid w:val="00480B44"/>
    <w:rsid w:val="00482894"/>
    <w:rsid w:val="004829EE"/>
    <w:rsid w:val="004844BD"/>
    <w:rsid w:val="004847BF"/>
    <w:rsid w:val="00484852"/>
    <w:rsid w:val="00485238"/>
    <w:rsid w:val="00485CCB"/>
    <w:rsid w:val="00487115"/>
    <w:rsid w:val="004877E0"/>
    <w:rsid w:val="00490994"/>
    <w:rsid w:val="00490D1B"/>
    <w:rsid w:val="00491425"/>
    <w:rsid w:val="00491653"/>
    <w:rsid w:val="00492365"/>
    <w:rsid w:val="00493DF2"/>
    <w:rsid w:val="00495FD0"/>
    <w:rsid w:val="004A1A42"/>
    <w:rsid w:val="004A2864"/>
    <w:rsid w:val="004A288D"/>
    <w:rsid w:val="004A3070"/>
    <w:rsid w:val="004A4BA7"/>
    <w:rsid w:val="004A522C"/>
    <w:rsid w:val="004A5994"/>
    <w:rsid w:val="004A5B1F"/>
    <w:rsid w:val="004A5FA7"/>
    <w:rsid w:val="004A690C"/>
    <w:rsid w:val="004A75F9"/>
    <w:rsid w:val="004B092B"/>
    <w:rsid w:val="004B0FD4"/>
    <w:rsid w:val="004B0FDD"/>
    <w:rsid w:val="004B1839"/>
    <w:rsid w:val="004B200F"/>
    <w:rsid w:val="004B27AC"/>
    <w:rsid w:val="004B2A5E"/>
    <w:rsid w:val="004B2DF1"/>
    <w:rsid w:val="004B3901"/>
    <w:rsid w:val="004B3E55"/>
    <w:rsid w:val="004B428B"/>
    <w:rsid w:val="004B42D0"/>
    <w:rsid w:val="004B4A06"/>
    <w:rsid w:val="004B52D6"/>
    <w:rsid w:val="004B5756"/>
    <w:rsid w:val="004B6E65"/>
    <w:rsid w:val="004B7119"/>
    <w:rsid w:val="004B7178"/>
    <w:rsid w:val="004C12C2"/>
    <w:rsid w:val="004C1A4F"/>
    <w:rsid w:val="004C3478"/>
    <w:rsid w:val="004C34A9"/>
    <w:rsid w:val="004C532D"/>
    <w:rsid w:val="004C656F"/>
    <w:rsid w:val="004C65AE"/>
    <w:rsid w:val="004C6C85"/>
    <w:rsid w:val="004C6DBB"/>
    <w:rsid w:val="004C7346"/>
    <w:rsid w:val="004C785A"/>
    <w:rsid w:val="004D0605"/>
    <w:rsid w:val="004D126B"/>
    <w:rsid w:val="004D148A"/>
    <w:rsid w:val="004D1622"/>
    <w:rsid w:val="004D166D"/>
    <w:rsid w:val="004D1AE9"/>
    <w:rsid w:val="004D43AB"/>
    <w:rsid w:val="004D49D3"/>
    <w:rsid w:val="004D4B79"/>
    <w:rsid w:val="004D4F94"/>
    <w:rsid w:val="004D6C45"/>
    <w:rsid w:val="004D7716"/>
    <w:rsid w:val="004E0313"/>
    <w:rsid w:val="004E10FF"/>
    <w:rsid w:val="004E135C"/>
    <w:rsid w:val="004E2DFB"/>
    <w:rsid w:val="004E2E8D"/>
    <w:rsid w:val="004E2F1B"/>
    <w:rsid w:val="004E386B"/>
    <w:rsid w:val="004E3A94"/>
    <w:rsid w:val="004E3BD0"/>
    <w:rsid w:val="004E45DB"/>
    <w:rsid w:val="004E4921"/>
    <w:rsid w:val="004E7144"/>
    <w:rsid w:val="004E7585"/>
    <w:rsid w:val="004F1C4A"/>
    <w:rsid w:val="004F3488"/>
    <w:rsid w:val="004F363D"/>
    <w:rsid w:val="004F4158"/>
    <w:rsid w:val="004F4BAF"/>
    <w:rsid w:val="004F5FE7"/>
    <w:rsid w:val="004F71FB"/>
    <w:rsid w:val="004F785C"/>
    <w:rsid w:val="004F7A49"/>
    <w:rsid w:val="00502CED"/>
    <w:rsid w:val="00503216"/>
    <w:rsid w:val="005040CE"/>
    <w:rsid w:val="005064B7"/>
    <w:rsid w:val="00506694"/>
    <w:rsid w:val="00506A2A"/>
    <w:rsid w:val="00506C8C"/>
    <w:rsid w:val="00507461"/>
    <w:rsid w:val="005075E4"/>
    <w:rsid w:val="0051356E"/>
    <w:rsid w:val="00514250"/>
    <w:rsid w:val="00514AE1"/>
    <w:rsid w:val="00514FB1"/>
    <w:rsid w:val="00516861"/>
    <w:rsid w:val="00516983"/>
    <w:rsid w:val="00517290"/>
    <w:rsid w:val="00520EBC"/>
    <w:rsid w:val="00522980"/>
    <w:rsid w:val="00523A1E"/>
    <w:rsid w:val="00523F51"/>
    <w:rsid w:val="00524F48"/>
    <w:rsid w:val="00525343"/>
    <w:rsid w:val="0052550C"/>
    <w:rsid w:val="00525E3E"/>
    <w:rsid w:val="00526BA7"/>
    <w:rsid w:val="005300BC"/>
    <w:rsid w:val="00530E25"/>
    <w:rsid w:val="00531B1D"/>
    <w:rsid w:val="00534995"/>
    <w:rsid w:val="00534FAE"/>
    <w:rsid w:val="005352C1"/>
    <w:rsid w:val="0053548A"/>
    <w:rsid w:val="005360FD"/>
    <w:rsid w:val="00537837"/>
    <w:rsid w:val="00540687"/>
    <w:rsid w:val="00540A74"/>
    <w:rsid w:val="00540F3A"/>
    <w:rsid w:val="00542329"/>
    <w:rsid w:val="0054295C"/>
    <w:rsid w:val="00543EAE"/>
    <w:rsid w:val="005446D3"/>
    <w:rsid w:val="0054592F"/>
    <w:rsid w:val="00545C04"/>
    <w:rsid w:val="00546204"/>
    <w:rsid w:val="00547690"/>
    <w:rsid w:val="0054779F"/>
    <w:rsid w:val="00547ADC"/>
    <w:rsid w:val="0055050E"/>
    <w:rsid w:val="00551427"/>
    <w:rsid w:val="00552391"/>
    <w:rsid w:val="00553BDC"/>
    <w:rsid w:val="00554CAD"/>
    <w:rsid w:val="00556BD7"/>
    <w:rsid w:val="005602F5"/>
    <w:rsid w:val="00560586"/>
    <w:rsid w:val="00561874"/>
    <w:rsid w:val="00562970"/>
    <w:rsid w:val="00565C4E"/>
    <w:rsid w:val="00566546"/>
    <w:rsid w:val="00570290"/>
    <w:rsid w:val="0057085F"/>
    <w:rsid w:val="005711DB"/>
    <w:rsid w:val="00571F6D"/>
    <w:rsid w:val="00572264"/>
    <w:rsid w:val="00573662"/>
    <w:rsid w:val="00573F46"/>
    <w:rsid w:val="005745A2"/>
    <w:rsid w:val="00575C34"/>
    <w:rsid w:val="00576780"/>
    <w:rsid w:val="00577067"/>
    <w:rsid w:val="0057760E"/>
    <w:rsid w:val="005778B3"/>
    <w:rsid w:val="00580276"/>
    <w:rsid w:val="00580B32"/>
    <w:rsid w:val="00580C4D"/>
    <w:rsid w:val="005811FC"/>
    <w:rsid w:val="00581A01"/>
    <w:rsid w:val="005828BD"/>
    <w:rsid w:val="00582961"/>
    <w:rsid w:val="00583E1A"/>
    <w:rsid w:val="005845E7"/>
    <w:rsid w:val="00585D83"/>
    <w:rsid w:val="00587504"/>
    <w:rsid w:val="005901FC"/>
    <w:rsid w:val="00590615"/>
    <w:rsid w:val="00591C10"/>
    <w:rsid w:val="00591E12"/>
    <w:rsid w:val="00592142"/>
    <w:rsid w:val="0059220F"/>
    <w:rsid w:val="00592426"/>
    <w:rsid w:val="00592760"/>
    <w:rsid w:val="00592BF5"/>
    <w:rsid w:val="00592FF9"/>
    <w:rsid w:val="005931FF"/>
    <w:rsid w:val="00593C9A"/>
    <w:rsid w:val="00593EDC"/>
    <w:rsid w:val="0059461E"/>
    <w:rsid w:val="00595260"/>
    <w:rsid w:val="005959A7"/>
    <w:rsid w:val="00595C76"/>
    <w:rsid w:val="00596A49"/>
    <w:rsid w:val="005971E1"/>
    <w:rsid w:val="0059768A"/>
    <w:rsid w:val="005A046D"/>
    <w:rsid w:val="005A0D40"/>
    <w:rsid w:val="005A1284"/>
    <w:rsid w:val="005A12B1"/>
    <w:rsid w:val="005A199B"/>
    <w:rsid w:val="005A1BFB"/>
    <w:rsid w:val="005A221E"/>
    <w:rsid w:val="005A3678"/>
    <w:rsid w:val="005A382E"/>
    <w:rsid w:val="005A411F"/>
    <w:rsid w:val="005A677A"/>
    <w:rsid w:val="005A67AA"/>
    <w:rsid w:val="005A6D8A"/>
    <w:rsid w:val="005A7911"/>
    <w:rsid w:val="005A7F84"/>
    <w:rsid w:val="005B14CD"/>
    <w:rsid w:val="005B2F99"/>
    <w:rsid w:val="005B45D0"/>
    <w:rsid w:val="005B4B9B"/>
    <w:rsid w:val="005B5B82"/>
    <w:rsid w:val="005B7130"/>
    <w:rsid w:val="005B73DF"/>
    <w:rsid w:val="005B7B90"/>
    <w:rsid w:val="005C0081"/>
    <w:rsid w:val="005C0F78"/>
    <w:rsid w:val="005C159F"/>
    <w:rsid w:val="005C4811"/>
    <w:rsid w:val="005C5156"/>
    <w:rsid w:val="005C60F4"/>
    <w:rsid w:val="005C6D9F"/>
    <w:rsid w:val="005C7298"/>
    <w:rsid w:val="005C748A"/>
    <w:rsid w:val="005C7FCE"/>
    <w:rsid w:val="005D051C"/>
    <w:rsid w:val="005D309D"/>
    <w:rsid w:val="005D3AF4"/>
    <w:rsid w:val="005D49A3"/>
    <w:rsid w:val="005D6165"/>
    <w:rsid w:val="005D6BD2"/>
    <w:rsid w:val="005D6CDB"/>
    <w:rsid w:val="005D6FC1"/>
    <w:rsid w:val="005E0470"/>
    <w:rsid w:val="005E22C9"/>
    <w:rsid w:val="005E395A"/>
    <w:rsid w:val="005E3C0D"/>
    <w:rsid w:val="005E3C76"/>
    <w:rsid w:val="005E41DA"/>
    <w:rsid w:val="005E45C4"/>
    <w:rsid w:val="005E50AB"/>
    <w:rsid w:val="005E64F4"/>
    <w:rsid w:val="005E68EC"/>
    <w:rsid w:val="005E786B"/>
    <w:rsid w:val="005F00E6"/>
    <w:rsid w:val="005F0B6F"/>
    <w:rsid w:val="005F0DD0"/>
    <w:rsid w:val="005F160C"/>
    <w:rsid w:val="005F1D7D"/>
    <w:rsid w:val="005F22BB"/>
    <w:rsid w:val="005F268D"/>
    <w:rsid w:val="005F2D72"/>
    <w:rsid w:val="005F3EB6"/>
    <w:rsid w:val="005F503A"/>
    <w:rsid w:val="005F50C3"/>
    <w:rsid w:val="005F666F"/>
    <w:rsid w:val="006006C0"/>
    <w:rsid w:val="00600FD8"/>
    <w:rsid w:val="0060185F"/>
    <w:rsid w:val="00602A8C"/>
    <w:rsid w:val="006035F6"/>
    <w:rsid w:val="00603B56"/>
    <w:rsid w:val="00604B47"/>
    <w:rsid w:val="006051B6"/>
    <w:rsid w:val="00605E18"/>
    <w:rsid w:val="00605FB4"/>
    <w:rsid w:val="00606A80"/>
    <w:rsid w:val="00607815"/>
    <w:rsid w:val="00610141"/>
    <w:rsid w:val="00610C53"/>
    <w:rsid w:val="00611451"/>
    <w:rsid w:val="006129D1"/>
    <w:rsid w:val="0061338F"/>
    <w:rsid w:val="006133CB"/>
    <w:rsid w:val="00613A41"/>
    <w:rsid w:val="00613AE4"/>
    <w:rsid w:val="00613E73"/>
    <w:rsid w:val="00614696"/>
    <w:rsid w:val="00614B56"/>
    <w:rsid w:val="00614E75"/>
    <w:rsid w:val="006152A0"/>
    <w:rsid w:val="00616719"/>
    <w:rsid w:val="00620E5B"/>
    <w:rsid w:val="006221F9"/>
    <w:rsid w:val="00622EA7"/>
    <w:rsid w:val="0062304F"/>
    <w:rsid w:val="00623776"/>
    <w:rsid w:val="00625180"/>
    <w:rsid w:val="00626B0D"/>
    <w:rsid w:val="00627568"/>
    <w:rsid w:val="00627C19"/>
    <w:rsid w:val="006301FC"/>
    <w:rsid w:val="006309DA"/>
    <w:rsid w:val="00630D2A"/>
    <w:rsid w:val="006315F1"/>
    <w:rsid w:val="0063253C"/>
    <w:rsid w:val="00632B55"/>
    <w:rsid w:val="0063302F"/>
    <w:rsid w:val="00634985"/>
    <w:rsid w:val="006358C9"/>
    <w:rsid w:val="00637238"/>
    <w:rsid w:val="0064003E"/>
    <w:rsid w:val="00640FD7"/>
    <w:rsid w:val="00641998"/>
    <w:rsid w:val="00642352"/>
    <w:rsid w:val="00642E95"/>
    <w:rsid w:val="006442B0"/>
    <w:rsid w:val="00644398"/>
    <w:rsid w:val="0064466C"/>
    <w:rsid w:val="00645557"/>
    <w:rsid w:val="006458CB"/>
    <w:rsid w:val="00647D81"/>
    <w:rsid w:val="0065037A"/>
    <w:rsid w:val="006503A3"/>
    <w:rsid w:val="006507DB"/>
    <w:rsid w:val="006515E6"/>
    <w:rsid w:val="00651C23"/>
    <w:rsid w:val="00651DED"/>
    <w:rsid w:val="006524BB"/>
    <w:rsid w:val="0065278B"/>
    <w:rsid w:val="006538FD"/>
    <w:rsid w:val="006546FB"/>
    <w:rsid w:val="006547B5"/>
    <w:rsid w:val="006559AD"/>
    <w:rsid w:val="006559DF"/>
    <w:rsid w:val="00655B3A"/>
    <w:rsid w:val="00655BE9"/>
    <w:rsid w:val="00655C95"/>
    <w:rsid w:val="00656600"/>
    <w:rsid w:val="00657479"/>
    <w:rsid w:val="00657C89"/>
    <w:rsid w:val="00657F17"/>
    <w:rsid w:val="00661789"/>
    <w:rsid w:val="00663F77"/>
    <w:rsid w:val="006640BB"/>
    <w:rsid w:val="006658F9"/>
    <w:rsid w:val="006704CE"/>
    <w:rsid w:val="00672362"/>
    <w:rsid w:val="00674839"/>
    <w:rsid w:val="00675444"/>
    <w:rsid w:val="006755E8"/>
    <w:rsid w:val="00676EB3"/>
    <w:rsid w:val="0068070C"/>
    <w:rsid w:val="00680B89"/>
    <w:rsid w:val="00680F88"/>
    <w:rsid w:val="006813DE"/>
    <w:rsid w:val="00681AC0"/>
    <w:rsid w:val="00681B93"/>
    <w:rsid w:val="0068217B"/>
    <w:rsid w:val="006838DF"/>
    <w:rsid w:val="006843E5"/>
    <w:rsid w:val="0068446B"/>
    <w:rsid w:val="006847C3"/>
    <w:rsid w:val="00685B72"/>
    <w:rsid w:val="0068700D"/>
    <w:rsid w:val="006872B8"/>
    <w:rsid w:val="00687466"/>
    <w:rsid w:val="00687AFE"/>
    <w:rsid w:val="00687C71"/>
    <w:rsid w:val="00690852"/>
    <w:rsid w:val="00692751"/>
    <w:rsid w:val="006934E4"/>
    <w:rsid w:val="006944EC"/>
    <w:rsid w:val="00695044"/>
    <w:rsid w:val="00695383"/>
    <w:rsid w:val="006955CE"/>
    <w:rsid w:val="00695DEA"/>
    <w:rsid w:val="006964C2"/>
    <w:rsid w:val="00697847"/>
    <w:rsid w:val="0069793F"/>
    <w:rsid w:val="006A0020"/>
    <w:rsid w:val="006A1CFF"/>
    <w:rsid w:val="006A2837"/>
    <w:rsid w:val="006A2C61"/>
    <w:rsid w:val="006A4740"/>
    <w:rsid w:val="006A68BE"/>
    <w:rsid w:val="006B03CD"/>
    <w:rsid w:val="006B3186"/>
    <w:rsid w:val="006B3344"/>
    <w:rsid w:val="006B4598"/>
    <w:rsid w:val="006B5947"/>
    <w:rsid w:val="006B606A"/>
    <w:rsid w:val="006B65AA"/>
    <w:rsid w:val="006B71CF"/>
    <w:rsid w:val="006B7787"/>
    <w:rsid w:val="006C2B38"/>
    <w:rsid w:val="006C2E4E"/>
    <w:rsid w:val="006C3144"/>
    <w:rsid w:val="006C3584"/>
    <w:rsid w:val="006C3D27"/>
    <w:rsid w:val="006C42E6"/>
    <w:rsid w:val="006C4731"/>
    <w:rsid w:val="006C5363"/>
    <w:rsid w:val="006C7681"/>
    <w:rsid w:val="006C7D84"/>
    <w:rsid w:val="006D06CD"/>
    <w:rsid w:val="006D1F15"/>
    <w:rsid w:val="006D41C6"/>
    <w:rsid w:val="006D4867"/>
    <w:rsid w:val="006D6A41"/>
    <w:rsid w:val="006D7166"/>
    <w:rsid w:val="006E02B7"/>
    <w:rsid w:val="006E1CFF"/>
    <w:rsid w:val="006E2C88"/>
    <w:rsid w:val="006E3F22"/>
    <w:rsid w:val="006E57F7"/>
    <w:rsid w:val="006E653E"/>
    <w:rsid w:val="006E659B"/>
    <w:rsid w:val="006E6CC3"/>
    <w:rsid w:val="006E7776"/>
    <w:rsid w:val="006E7D6F"/>
    <w:rsid w:val="006F0007"/>
    <w:rsid w:val="006F0A10"/>
    <w:rsid w:val="006F0D3E"/>
    <w:rsid w:val="006F15B1"/>
    <w:rsid w:val="006F19D1"/>
    <w:rsid w:val="006F1B55"/>
    <w:rsid w:val="006F1C49"/>
    <w:rsid w:val="006F2568"/>
    <w:rsid w:val="006F264C"/>
    <w:rsid w:val="006F3238"/>
    <w:rsid w:val="0070015E"/>
    <w:rsid w:val="00701D8B"/>
    <w:rsid w:val="0070216B"/>
    <w:rsid w:val="0070371F"/>
    <w:rsid w:val="00704309"/>
    <w:rsid w:val="0070509B"/>
    <w:rsid w:val="007064C0"/>
    <w:rsid w:val="0070709D"/>
    <w:rsid w:val="0070744A"/>
    <w:rsid w:val="007075D7"/>
    <w:rsid w:val="0070771B"/>
    <w:rsid w:val="00710867"/>
    <w:rsid w:val="0071146F"/>
    <w:rsid w:val="00711B71"/>
    <w:rsid w:val="00712458"/>
    <w:rsid w:val="00712A22"/>
    <w:rsid w:val="0071596A"/>
    <w:rsid w:val="00716CE6"/>
    <w:rsid w:val="00717BB5"/>
    <w:rsid w:val="007212C4"/>
    <w:rsid w:val="0072190E"/>
    <w:rsid w:val="0072295C"/>
    <w:rsid w:val="00723441"/>
    <w:rsid w:val="007234CF"/>
    <w:rsid w:val="00723FC6"/>
    <w:rsid w:val="007264B2"/>
    <w:rsid w:val="00726AE6"/>
    <w:rsid w:val="00726E60"/>
    <w:rsid w:val="00727A5D"/>
    <w:rsid w:val="00730E90"/>
    <w:rsid w:val="00731557"/>
    <w:rsid w:val="00733DFB"/>
    <w:rsid w:val="00734D0D"/>
    <w:rsid w:val="007365A1"/>
    <w:rsid w:val="00736B85"/>
    <w:rsid w:val="0073737A"/>
    <w:rsid w:val="0074087A"/>
    <w:rsid w:val="00740B34"/>
    <w:rsid w:val="00742A42"/>
    <w:rsid w:val="007446A0"/>
    <w:rsid w:val="00744EBB"/>
    <w:rsid w:val="0074593F"/>
    <w:rsid w:val="00746161"/>
    <w:rsid w:val="00747741"/>
    <w:rsid w:val="00747BFF"/>
    <w:rsid w:val="00747D88"/>
    <w:rsid w:val="00750ED1"/>
    <w:rsid w:val="0075108F"/>
    <w:rsid w:val="007513ED"/>
    <w:rsid w:val="007515E2"/>
    <w:rsid w:val="00752788"/>
    <w:rsid w:val="007538C9"/>
    <w:rsid w:val="00753CC3"/>
    <w:rsid w:val="00755A78"/>
    <w:rsid w:val="007575FB"/>
    <w:rsid w:val="00761D2F"/>
    <w:rsid w:val="00764B46"/>
    <w:rsid w:val="0076600E"/>
    <w:rsid w:val="007709B2"/>
    <w:rsid w:val="00770CE6"/>
    <w:rsid w:val="007721DB"/>
    <w:rsid w:val="007724CA"/>
    <w:rsid w:val="007733CC"/>
    <w:rsid w:val="007734D3"/>
    <w:rsid w:val="0077352B"/>
    <w:rsid w:val="00773B9E"/>
    <w:rsid w:val="007746EF"/>
    <w:rsid w:val="00776779"/>
    <w:rsid w:val="007767C5"/>
    <w:rsid w:val="00777112"/>
    <w:rsid w:val="00781556"/>
    <w:rsid w:val="00781C25"/>
    <w:rsid w:val="00782258"/>
    <w:rsid w:val="00782281"/>
    <w:rsid w:val="00782BF6"/>
    <w:rsid w:val="0078304D"/>
    <w:rsid w:val="00783B94"/>
    <w:rsid w:val="007842E0"/>
    <w:rsid w:val="007843ED"/>
    <w:rsid w:val="00784D10"/>
    <w:rsid w:val="00785904"/>
    <w:rsid w:val="007877CF"/>
    <w:rsid w:val="007902BE"/>
    <w:rsid w:val="00790B46"/>
    <w:rsid w:val="00790BA0"/>
    <w:rsid w:val="00791268"/>
    <w:rsid w:val="007927AC"/>
    <w:rsid w:val="007936B1"/>
    <w:rsid w:val="00794162"/>
    <w:rsid w:val="00794214"/>
    <w:rsid w:val="007945D8"/>
    <w:rsid w:val="007957EF"/>
    <w:rsid w:val="00795874"/>
    <w:rsid w:val="0079705B"/>
    <w:rsid w:val="007A0632"/>
    <w:rsid w:val="007A0E97"/>
    <w:rsid w:val="007A2200"/>
    <w:rsid w:val="007A238A"/>
    <w:rsid w:val="007A286C"/>
    <w:rsid w:val="007A613B"/>
    <w:rsid w:val="007A6C83"/>
    <w:rsid w:val="007A7F17"/>
    <w:rsid w:val="007B041D"/>
    <w:rsid w:val="007B14D1"/>
    <w:rsid w:val="007B1832"/>
    <w:rsid w:val="007B2953"/>
    <w:rsid w:val="007B4A51"/>
    <w:rsid w:val="007B5969"/>
    <w:rsid w:val="007B7013"/>
    <w:rsid w:val="007C05B5"/>
    <w:rsid w:val="007C0819"/>
    <w:rsid w:val="007C0880"/>
    <w:rsid w:val="007C40F5"/>
    <w:rsid w:val="007C47A7"/>
    <w:rsid w:val="007C5CFC"/>
    <w:rsid w:val="007D01B1"/>
    <w:rsid w:val="007D04EF"/>
    <w:rsid w:val="007D20C4"/>
    <w:rsid w:val="007D2261"/>
    <w:rsid w:val="007D2C59"/>
    <w:rsid w:val="007D3CA4"/>
    <w:rsid w:val="007D4615"/>
    <w:rsid w:val="007D6B86"/>
    <w:rsid w:val="007E04FF"/>
    <w:rsid w:val="007E15C6"/>
    <w:rsid w:val="007E1F16"/>
    <w:rsid w:val="007E2990"/>
    <w:rsid w:val="007E2EF1"/>
    <w:rsid w:val="007E39AC"/>
    <w:rsid w:val="007E6CB8"/>
    <w:rsid w:val="007E6D18"/>
    <w:rsid w:val="007E761E"/>
    <w:rsid w:val="007E79F6"/>
    <w:rsid w:val="007E7B64"/>
    <w:rsid w:val="007F0EF1"/>
    <w:rsid w:val="007F191B"/>
    <w:rsid w:val="007F1B4A"/>
    <w:rsid w:val="007F1DA5"/>
    <w:rsid w:val="007F2049"/>
    <w:rsid w:val="007F263A"/>
    <w:rsid w:val="007F2B7C"/>
    <w:rsid w:val="007F2F64"/>
    <w:rsid w:val="007F35B5"/>
    <w:rsid w:val="007F4566"/>
    <w:rsid w:val="007F4712"/>
    <w:rsid w:val="007F4D60"/>
    <w:rsid w:val="007F5F53"/>
    <w:rsid w:val="007F6CAE"/>
    <w:rsid w:val="007F7451"/>
    <w:rsid w:val="007F75B9"/>
    <w:rsid w:val="007F7963"/>
    <w:rsid w:val="007F7A54"/>
    <w:rsid w:val="00800C22"/>
    <w:rsid w:val="00802AC3"/>
    <w:rsid w:val="00803794"/>
    <w:rsid w:val="00804C3D"/>
    <w:rsid w:val="00804F05"/>
    <w:rsid w:val="00804FF0"/>
    <w:rsid w:val="008053FB"/>
    <w:rsid w:val="008063BE"/>
    <w:rsid w:val="00806E30"/>
    <w:rsid w:val="008075B6"/>
    <w:rsid w:val="00807F31"/>
    <w:rsid w:val="00810B39"/>
    <w:rsid w:val="00810F41"/>
    <w:rsid w:val="00811360"/>
    <w:rsid w:val="0081363D"/>
    <w:rsid w:val="008138EF"/>
    <w:rsid w:val="00813EDC"/>
    <w:rsid w:val="0081474F"/>
    <w:rsid w:val="008147A4"/>
    <w:rsid w:val="008148DC"/>
    <w:rsid w:val="008151F1"/>
    <w:rsid w:val="00817838"/>
    <w:rsid w:val="008179AE"/>
    <w:rsid w:val="00820DCD"/>
    <w:rsid w:val="0082173A"/>
    <w:rsid w:val="00821C7F"/>
    <w:rsid w:val="0082347E"/>
    <w:rsid w:val="00824375"/>
    <w:rsid w:val="00824BC4"/>
    <w:rsid w:val="00824C20"/>
    <w:rsid w:val="00825471"/>
    <w:rsid w:val="00825907"/>
    <w:rsid w:val="00826966"/>
    <w:rsid w:val="00826EA1"/>
    <w:rsid w:val="00827621"/>
    <w:rsid w:val="00830027"/>
    <w:rsid w:val="00830076"/>
    <w:rsid w:val="0083163F"/>
    <w:rsid w:val="00832CCC"/>
    <w:rsid w:val="00833E66"/>
    <w:rsid w:val="00833FEC"/>
    <w:rsid w:val="00834DBB"/>
    <w:rsid w:val="00834F5A"/>
    <w:rsid w:val="008352EF"/>
    <w:rsid w:val="00835506"/>
    <w:rsid w:val="00835F28"/>
    <w:rsid w:val="00836A07"/>
    <w:rsid w:val="00837F3B"/>
    <w:rsid w:val="00840F4D"/>
    <w:rsid w:val="00842380"/>
    <w:rsid w:val="008428C5"/>
    <w:rsid w:val="008437F2"/>
    <w:rsid w:val="00843981"/>
    <w:rsid w:val="00843DE3"/>
    <w:rsid w:val="008457F7"/>
    <w:rsid w:val="00845CBD"/>
    <w:rsid w:val="008478D3"/>
    <w:rsid w:val="00847945"/>
    <w:rsid w:val="00847C70"/>
    <w:rsid w:val="008501E7"/>
    <w:rsid w:val="008516F6"/>
    <w:rsid w:val="0085181A"/>
    <w:rsid w:val="00851F3D"/>
    <w:rsid w:val="008529E1"/>
    <w:rsid w:val="0085414B"/>
    <w:rsid w:val="00854A5F"/>
    <w:rsid w:val="00854B58"/>
    <w:rsid w:val="00855B9C"/>
    <w:rsid w:val="00856048"/>
    <w:rsid w:val="00856CB9"/>
    <w:rsid w:val="0085735B"/>
    <w:rsid w:val="00857AF5"/>
    <w:rsid w:val="00857C34"/>
    <w:rsid w:val="00857F59"/>
    <w:rsid w:val="00860925"/>
    <w:rsid w:val="00861284"/>
    <w:rsid w:val="00861A21"/>
    <w:rsid w:val="0086213C"/>
    <w:rsid w:val="00864221"/>
    <w:rsid w:val="0086431E"/>
    <w:rsid w:val="00866A23"/>
    <w:rsid w:val="00867369"/>
    <w:rsid w:val="00870A68"/>
    <w:rsid w:val="00871FD1"/>
    <w:rsid w:val="00871FF4"/>
    <w:rsid w:val="00873802"/>
    <w:rsid w:val="0087454A"/>
    <w:rsid w:val="00876A6E"/>
    <w:rsid w:val="008770F4"/>
    <w:rsid w:val="00877501"/>
    <w:rsid w:val="008778A2"/>
    <w:rsid w:val="00877A07"/>
    <w:rsid w:val="0088077E"/>
    <w:rsid w:val="00880841"/>
    <w:rsid w:val="00880BE9"/>
    <w:rsid w:val="00881154"/>
    <w:rsid w:val="0088185C"/>
    <w:rsid w:val="00881C0E"/>
    <w:rsid w:val="00882A57"/>
    <w:rsid w:val="008835B9"/>
    <w:rsid w:val="00883EE0"/>
    <w:rsid w:val="008846D6"/>
    <w:rsid w:val="0088587E"/>
    <w:rsid w:val="00890B74"/>
    <w:rsid w:val="00891260"/>
    <w:rsid w:val="00891ADD"/>
    <w:rsid w:val="00891C15"/>
    <w:rsid w:val="00891E82"/>
    <w:rsid w:val="00893626"/>
    <w:rsid w:val="008944E8"/>
    <w:rsid w:val="008949E3"/>
    <w:rsid w:val="00895030"/>
    <w:rsid w:val="00896663"/>
    <w:rsid w:val="00896949"/>
    <w:rsid w:val="00897014"/>
    <w:rsid w:val="00897910"/>
    <w:rsid w:val="00897E83"/>
    <w:rsid w:val="008A021D"/>
    <w:rsid w:val="008A14F2"/>
    <w:rsid w:val="008A182B"/>
    <w:rsid w:val="008A1F4E"/>
    <w:rsid w:val="008A2A9D"/>
    <w:rsid w:val="008A3D6A"/>
    <w:rsid w:val="008A54AB"/>
    <w:rsid w:val="008A7049"/>
    <w:rsid w:val="008A7A14"/>
    <w:rsid w:val="008A7B98"/>
    <w:rsid w:val="008B0C02"/>
    <w:rsid w:val="008B148C"/>
    <w:rsid w:val="008B26E4"/>
    <w:rsid w:val="008B3C5D"/>
    <w:rsid w:val="008B43F6"/>
    <w:rsid w:val="008B4804"/>
    <w:rsid w:val="008B4B85"/>
    <w:rsid w:val="008B4C49"/>
    <w:rsid w:val="008B53CA"/>
    <w:rsid w:val="008B5926"/>
    <w:rsid w:val="008B5BD7"/>
    <w:rsid w:val="008B5DDF"/>
    <w:rsid w:val="008B6908"/>
    <w:rsid w:val="008B77BE"/>
    <w:rsid w:val="008C0169"/>
    <w:rsid w:val="008C0BE9"/>
    <w:rsid w:val="008C1B79"/>
    <w:rsid w:val="008C2AA6"/>
    <w:rsid w:val="008C3204"/>
    <w:rsid w:val="008C512F"/>
    <w:rsid w:val="008C649D"/>
    <w:rsid w:val="008C6567"/>
    <w:rsid w:val="008C6FDC"/>
    <w:rsid w:val="008C7EB3"/>
    <w:rsid w:val="008D0BC5"/>
    <w:rsid w:val="008D178B"/>
    <w:rsid w:val="008D185B"/>
    <w:rsid w:val="008D1FA6"/>
    <w:rsid w:val="008D32C1"/>
    <w:rsid w:val="008D3AB9"/>
    <w:rsid w:val="008D5191"/>
    <w:rsid w:val="008D63DA"/>
    <w:rsid w:val="008D6C66"/>
    <w:rsid w:val="008D6EC8"/>
    <w:rsid w:val="008D77E1"/>
    <w:rsid w:val="008E1ED8"/>
    <w:rsid w:val="008E248C"/>
    <w:rsid w:val="008E2686"/>
    <w:rsid w:val="008E298E"/>
    <w:rsid w:val="008E42B5"/>
    <w:rsid w:val="008E539C"/>
    <w:rsid w:val="008E5A3C"/>
    <w:rsid w:val="008E7608"/>
    <w:rsid w:val="008E7B01"/>
    <w:rsid w:val="008F02D4"/>
    <w:rsid w:val="008F06EE"/>
    <w:rsid w:val="008F08A1"/>
    <w:rsid w:val="008F0E37"/>
    <w:rsid w:val="008F205A"/>
    <w:rsid w:val="008F27FF"/>
    <w:rsid w:val="008F340B"/>
    <w:rsid w:val="008F3425"/>
    <w:rsid w:val="008F4005"/>
    <w:rsid w:val="008F6090"/>
    <w:rsid w:val="008F6A6B"/>
    <w:rsid w:val="008F6ACA"/>
    <w:rsid w:val="008F7824"/>
    <w:rsid w:val="008F79AB"/>
    <w:rsid w:val="008F7FB0"/>
    <w:rsid w:val="00900B35"/>
    <w:rsid w:val="00900E52"/>
    <w:rsid w:val="009014CE"/>
    <w:rsid w:val="00901922"/>
    <w:rsid w:val="00901BA9"/>
    <w:rsid w:val="00902CAE"/>
    <w:rsid w:val="009033C5"/>
    <w:rsid w:val="0090590A"/>
    <w:rsid w:val="009061BD"/>
    <w:rsid w:val="00906BD2"/>
    <w:rsid w:val="009076E0"/>
    <w:rsid w:val="00907A86"/>
    <w:rsid w:val="0091046B"/>
    <w:rsid w:val="00910CC2"/>
    <w:rsid w:val="009110BF"/>
    <w:rsid w:val="009111D5"/>
    <w:rsid w:val="009117DF"/>
    <w:rsid w:val="0091208A"/>
    <w:rsid w:val="00914EB9"/>
    <w:rsid w:val="00915EC0"/>
    <w:rsid w:val="009168C7"/>
    <w:rsid w:val="0092067A"/>
    <w:rsid w:val="009214C4"/>
    <w:rsid w:val="00921955"/>
    <w:rsid w:val="009223A4"/>
    <w:rsid w:val="00925913"/>
    <w:rsid w:val="00925AF0"/>
    <w:rsid w:val="00925E04"/>
    <w:rsid w:val="009262F3"/>
    <w:rsid w:val="00926984"/>
    <w:rsid w:val="00926D50"/>
    <w:rsid w:val="00927453"/>
    <w:rsid w:val="00927A11"/>
    <w:rsid w:val="009322BC"/>
    <w:rsid w:val="0093427E"/>
    <w:rsid w:val="00934DB3"/>
    <w:rsid w:val="009353A8"/>
    <w:rsid w:val="00936F63"/>
    <w:rsid w:val="00937B98"/>
    <w:rsid w:val="009402D0"/>
    <w:rsid w:val="009403D2"/>
    <w:rsid w:val="0094154E"/>
    <w:rsid w:val="00943535"/>
    <w:rsid w:val="009449E1"/>
    <w:rsid w:val="0094642D"/>
    <w:rsid w:val="00947EC5"/>
    <w:rsid w:val="00952331"/>
    <w:rsid w:val="0095351C"/>
    <w:rsid w:val="00953A4B"/>
    <w:rsid w:val="00953CCC"/>
    <w:rsid w:val="009546A7"/>
    <w:rsid w:val="00955232"/>
    <w:rsid w:val="00955413"/>
    <w:rsid w:val="009563D6"/>
    <w:rsid w:val="009568B6"/>
    <w:rsid w:val="00957B7B"/>
    <w:rsid w:val="00962544"/>
    <w:rsid w:val="00962F71"/>
    <w:rsid w:val="00964132"/>
    <w:rsid w:val="0096433E"/>
    <w:rsid w:val="0096480C"/>
    <w:rsid w:val="00965C95"/>
    <w:rsid w:val="00966390"/>
    <w:rsid w:val="00970955"/>
    <w:rsid w:val="00971A6D"/>
    <w:rsid w:val="00971BD3"/>
    <w:rsid w:val="00971F53"/>
    <w:rsid w:val="0097201E"/>
    <w:rsid w:val="00972403"/>
    <w:rsid w:val="00972BA9"/>
    <w:rsid w:val="00972C58"/>
    <w:rsid w:val="00973582"/>
    <w:rsid w:val="00973789"/>
    <w:rsid w:val="00973FED"/>
    <w:rsid w:val="00974F37"/>
    <w:rsid w:val="00975AC8"/>
    <w:rsid w:val="00975C50"/>
    <w:rsid w:val="00977C10"/>
    <w:rsid w:val="0098283B"/>
    <w:rsid w:val="009828A3"/>
    <w:rsid w:val="00983C25"/>
    <w:rsid w:val="00983F8A"/>
    <w:rsid w:val="00984408"/>
    <w:rsid w:val="00984731"/>
    <w:rsid w:val="00985935"/>
    <w:rsid w:val="0098683D"/>
    <w:rsid w:val="0098733A"/>
    <w:rsid w:val="00991A57"/>
    <w:rsid w:val="00991DC9"/>
    <w:rsid w:val="009926D8"/>
    <w:rsid w:val="00993DB8"/>
    <w:rsid w:val="009946E6"/>
    <w:rsid w:val="0099478F"/>
    <w:rsid w:val="009966D5"/>
    <w:rsid w:val="0099688F"/>
    <w:rsid w:val="00996EEC"/>
    <w:rsid w:val="00996FA2"/>
    <w:rsid w:val="00996FC8"/>
    <w:rsid w:val="0099711C"/>
    <w:rsid w:val="00997711"/>
    <w:rsid w:val="00997D91"/>
    <w:rsid w:val="009A0183"/>
    <w:rsid w:val="009A2A7E"/>
    <w:rsid w:val="009A2F18"/>
    <w:rsid w:val="009A4C8E"/>
    <w:rsid w:val="009A5E84"/>
    <w:rsid w:val="009A7EA7"/>
    <w:rsid w:val="009B0985"/>
    <w:rsid w:val="009B0CA1"/>
    <w:rsid w:val="009B0DA5"/>
    <w:rsid w:val="009B30AF"/>
    <w:rsid w:val="009B334E"/>
    <w:rsid w:val="009B4E55"/>
    <w:rsid w:val="009B70C7"/>
    <w:rsid w:val="009C23A6"/>
    <w:rsid w:val="009C3ED9"/>
    <w:rsid w:val="009C4B28"/>
    <w:rsid w:val="009C4E2A"/>
    <w:rsid w:val="009C5C1A"/>
    <w:rsid w:val="009C5C7D"/>
    <w:rsid w:val="009C5E1A"/>
    <w:rsid w:val="009C7104"/>
    <w:rsid w:val="009D0B8E"/>
    <w:rsid w:val="009D3201"/>
    <w:rsid w:val="009D52F8"/>
    <w:rsid w:val="009D5CE9"/>
    <w:rsid w:val="009D5E02"/>
    <w:rsid w:val="009D5E70"/>
    <w:rsid w:val="009D6788"/>
    <w:rsid w:val="009D68F6"/>
    <w:rsid w:val="009E1BA5"/>
    <w:rsid w:val="009E3EBF"/>
    <w:rsid w:val="009E4184"/>
    <w:rsid w:val="009E47FF"/>
    <w:rsid w:val="009E5618"/>
    <w:rsid w:val="009E6043"/>
    <w:rsid w:val="009E6076"/>
    <w:rsid w:val="009E7967"/>
    <w:rsid w:val="009E7A03"/>
    <w:rsid w:val="009F0119"/>
    <w:rsid w:val="009F053A"/>
    <w:rsid w:val="009F0B4D"/>
    <w:rsid w:val="009F161A"/>
    <w:rsid w:val="009F3AE7"/>
    <w:rsid w:val="009F40CC"/>
    <w:rsid w:val="009F46F3"/>
    <w:rsid w:val="009F4C08"/>
    <w:rsid w:val="009F5059"/>
    <w:rsid w:val="009F69F2"/>
    <w:rsid w:val="009F7A47"/>
    <w:rsid w:val="009F7D71"/>
    <w:rsid w:val="00A000E6"/>
    <w:rsid w:val="00A00BC9"/>
    <w:rsid w:val="00A01B66"/>
    <w:rsid w:val="00A0203B"/>
    <w:rsid w:val="00A02199"/>
    <w:rsid w:val="00A03C5E"/>
    <w:rsid w:val="00A051B5"/>
    <w:rsid w:val="00A0610F"/>
    <w:rsid w:val="00A10313"/>
    <w:rsid w:val="00A105FD"/>
    <w:rsid w:val="00A1093B"/>
    <w:rsid w:val="00A10C9C"/>
    <w:rsid w:val="00A1151A"/>
    <w:rsid w:val="00A1325B"/>
    <w:rsid w:val="00A15022"/>
    <w:rsid w:val="00A1689B"/>
    <w:rsid w:val="00A16E9F"/>
    <w:rsid w:val="00A17AE3"/>
    <w:rsid w:val="00A17F62"/>
    <w:rsid w:val="00A20891"/>
    <w:rsid w:val="00A20D76"/>
    <w:rsid w:val="00A220D3"/>
    <w:rsid w:val="00A23714"/>
    <w:rsid w:val="00A2386F"/>
    <w:rsid w:val="00A24357"/>
    <w:rsid w:val="00A244A1"/>
    <w:rsid w:val="00A244EB"/>
    <w:rsid w:val="00A25244"/>
    <w:rsid w:val="00A25E6D"/>
    <w:rsid w:val="00A266C9"/>
    <w:rsid w:val="00A27099"/>
    <w:rsid w:val="00A276F6"/>
    <w:rsid w:val="00A27936"/>
    <w:rsid w:val="00A30026"/>
    <w:rsid w:val="00A30D54"/>
    <w:rsid w:val="00A31260"/>
    <w:rsid w:val="00A317E8"/>
    <w:rsid w:val="00A31C46"/>
    <w:rsid w:val="00A326C2"/>
    <w:rsid w:val="00A333F9"/>
    <w:rsid w:val="00A34126"/>
    <w:rsid w:val="00A40E9E"/>
    <w:rsid w:val="00A41292"/>
    <w:rsid w:val="00A41B99"/>
    <w:rsid w:val="00A41BB2"/>
    <w:rsid w:val="00A426C2"/>
    <w:rsid w:val="00A44491"/>
    <w:rsid w:val="00A45688"/>
    <w:rsid w:val="00A456AF"/>
    <w:rsid w:val="00A50A6D"/>
    <w:rsid w:val="00A5158C"/>
    <w:rsid w:val="00A5168F"/>
    <w:rsid w:val="00A51B74"/>
    <w:rsid w:val="00A524D4"/>
    <w:rsid w:val="00A5295D"/>
    <w:rsid w:val="00A52BFA"/>
    <w:rsid w:val="00A53FC2"/>
    <w:rsid w:val="00A545E1"/>
    <w:rsid w:val="00A55733"/>
    <w:rsid w:val="00A55DE6"/>
    <w:rsid w:val="00A5616A"/>
    <w:rsid w:val="00A566BF"/>
    <w:rsid w:val="00A5743F"/>
    <w:rsid w:val="00A57A8E"/>
    <w:rsid w:val="00A602EE"/>
    <w:rsid w:val="00A6044B"/>
    <w:rsid w:val="00A60C2F"/>
    <w:rsid w:val="00A60F9D"/>
    <w:rsid w:val="00A60FCE"/>
    <w:rsid w:val="00A627DC"/>
    <w:rsid w:val="00A63E66"/>
    <w:rsid w:val="00A64A86"/>
    <w:rsid w:val="00A6529F"/>
    <w:rsid w:val="00A65FD6"/>
    <w:rsid w:val="00A66A88"/>
    <w:rsid w:val="00A66B7D"/>
    <w:rsid w:val="00A66EFD"/>
    <w:rsid w:val="00A6731E"/>
    <w:rsid w:val="00A67C97"/>
    <w:rsid w:val="00A67E0F"/>
    <w:rsid w:val="00A706E9"/>
    <w:rsid w:val="00A7181A"/>
    <w:rsid w:val="00A71AAA"/>
    <w:rsid w:val="00A7226F"/>
    <w:rsid w:val="00A73E35"/>
    <w:rsid w:val="00A74D8A"/>
    <w:rsid w:val="00A770AB"/>
    <w:rsid w:val="00A77554"/>
    <w:rsid w:val="00A800AD"/>
    <w:rsid w:val="00A81BA6"/>
    <w:rsid w:val="00A81F85"/>
    <w:rsid w:val="00A82925"/>
    <w:rsid w:val="00A83E5E"/>
    <w:rsid w:val="00A84905"/>
    <w:rsid w:val="00A86722"/>
    <w:rsid w:val="00A86AA7"/>
    <w:rsid w:val="00A87C08"/>
    <w:rsid w:val="00A90482"/>
    <w:rsid w:val="00A90604"/>
    <w:rsid w:val="00A90DD1"/>
    <w:rsid w:val="00A91EB0"/>
    <w:rsid w:val="00A92679"/>
    <w:rsid w:val="00A92A03"/>
    <w:rsid w:val="00A92D29"/>
    <w:rsid w:val="00A92F61"/>
    <w:rsid w:val="00A93DE0"/>
    <w:rsid w:val="00A94E45"/>
    <w:rsid w:val="00A95C03"/>
    <w:rsid w:val="00A96D6F"/>
    <w:rsid w:val="00A96F69"/>
    <w:rsid w:val="00AA0B05"/>
    <w:rsid w:val="00AA0BC6"/>
    <w:rsid w:val="00AA3507"/>
    <w:rsid w:val="00AA4958"/>
    <w:rsid w:val="00AA4AB1"/>
    <w:rsid w:val="00AA5C07"/>
    <w:rsid w:val="00AA6A58"/>
    <w:rsid w:val="00AA71A0"/>
    <w:rsid w:val="00AB1070"/>
    <w:rsid w:val="00AB520B"/>
    <w:rsid w:val="00AB5B48"/>
    <w:rsid w:val="00AB74F7"/>
    <w:rsid w:val="00AB7DBC"/>
    <w:rsid w:val="00AC128D"/>
    <w:rsid w:val="00AC3102"/>
    <w:rsid w:val="00AC3A63"/>
    <w:rsid w:val="00AC3ECC"/>
    <w:rsid w:val="00AC4E81"/>
    <w:rsid w:val="00AC5A51"/>
    <w:rsid w:val="00AC5A55"/>
    <w:rsid w:val="00AC6617"/>
    <w:rsid w:val="00AC7F1C"/>
    <w:rsid w:val="00AD080F"/>
    <w:rsid w:val="00AD1EE0"/>
    <w:rsid w:val="00AD6A1D"/>
    <w:rsid w:val="00AD7DBA"/>
    <w:rsid w:val="00AD7E9C"/>
    <w:rsid w:val="00AE0292"/>
    <w:rsid w:val="00AE0A32"/>
    <w:rsid w:val="00AE1EB2"/>
    <w:rsid w:val="00AE20B8"/>
    <w:rsid w:val="00AE296E"/>
    <w:rsid w:val="00AE2A6F"/>
    <w:rsid w:val="00AE2FAD"/>
    <w:rsid w:val="00AE33D0"/>
    <w:rsid w:val="00AE3AA0"/>
    <w:rsid w:val="00AE6640"/>
    <w:rsid w:val="00AE6859"/>
    <w:rsid w:val="00AE6A97"/>
    <w:rsid w:val="00AE7617"/>
    <w:rsid w:val="00AE776A"/>
    <w:rsid w:val="00AF0953"/>
    <w:rsid w:val="00AF0BCD"/>
    <w:rsid w:val="00AF1544"/>
    <w:rsid w:val="00AF209C"/>
    <w:rsid w:val="00AF536F"/>
    <w:rsid w:val="00AF56EE"/>
    <w:rsid w:val="00AF6E76"/>
    <w:rsid w:val="00B00AF7"/>
    <w:rsid w:val="00B00BE0"/>
    <w:rsid w:val="00B01AA5"/>
    <w:rsid w:val="00B01AD4"/>
    <w:rsid w:val="00B02402"/>
    <w:rsid w:val="00B03142"/>
    <w:rsid w:val="00B0344C"/>
    <w:rsid w:val="00B0424A"/>
    <w:rsid w:val="00B05970"/>
    <w:rsid w:val="00B06F4C"/>
    <w:rsid w:val="00B07BE8"/>
    <w:rsid w:val="00B1004B"/>
    <w:rsid w:val="00B10669"/>
    <w:rsid w:val="00B11493"/>
    <w:rsid w:val="00B117AD"/>
    <w:rsid w:val="00B12078"/>
    <w:rsid w:val="00B121C3"/>
    <w:rsid w:val="00B131CA"/>
    <w:rsid w:val="00B13B8D"/>
    <w:rsid w:val="00B13C4B"/>
    <w:rsid w:val="00B14F0E"/>
    <w:rsid w:val="00B158BC"/>
    <w:rsid w:val="00B16A1E"/>
    <w:rsid w:val="00B2069C"/>
    <w:rsid w:val="00B206E4"/>
    <w:rsid w:val="00B20961"/>
    <w:rsid w:val="00B20DEF"/>
    <w:rsid w:val="00B218E3"/>
    <w:rsid w:val="00B23034"/>
    <w:rsid w:val="00B23A01"/>
    <w:rsid w:val="00B23A37"/>
    <w:rsid w:val="00B2413E"/>
    <w:rsid w:val="00B249C2"/>
    <w:rsid w:val="00B274D2"/>
    <w:rsid w:val="00B30A56"/>
    <w:rsid w:val="00B30C57"/>
    <w:rsid w:val="00B31078"/>
    <w:rsid w:val="00B31A8D"/>
    <w:rsid w:val="00B32590"/>
    <w:rsid w:val="00B3303C"/>
    <w:rsid w:val="00B3337F"/>
    <w:rsid w:val="00B3386D"/>
    <w:rsid w:val="00B33D0E"/>
    <w:rsid w:val="00B33E04"/>
    <w:rsid w:val="00B35AEA"/>
    <w:rsid w:val="00B35CD8"/>
    <w:rsid w:val="00B360BC"/>
    <w:rsid w:val="00B360F5"/>
    <w:rsid w:val="00B363F9"/>
    <w:rsid w:val="00B377E0"/>
    <w:rsid w:val="00B400E5"/>
    <w:rsid w:val="00B408E7"/>
    <w:rsid w:val="00B413A5"/>
    <w:rsid w:val="00B413B6"/>
    <w:rsid w:val="00B43637"/>
    <w:rsid w:val="00B445BB"/>
    <w:rsid w:val="00B45D17"/>
    <w:rsid w:val="00B45E4C"/>
    <w:rsid w:val="00B46C96"/>
    <w:rsid w:val="00B477F5"/>
    <w:rsid w:val="00B5085D"/>
    <w:rsid w:val="00B5206A"/>
    <w:rsid w:val="00B52239"/>
    <w:rsid w:val="00B568E0"/>
    <w:rsid w:val="00B5696C"/>
    <w:rsid w:val="00B570DA"/>
    <w:rsid w:val="00B6047B"/>
    <w:rsid w:val="00B604FA"/>
    <w:rsid w:val="00B61664"/>
    <w:rsid w:val="00B62B96"/>
    <w:rsid w:val="00B6368D"/>
    <w:rsid w:val="00B64B72"/>
    <w:rsid w:val="00B71055"/>
    <w:rsid w:val="00B71602"/>
    <w:rsid w:val="00B71B78"/>
    <w:rsid w:val="00B73795"/>
    <w:rsid w:val="00B73D3F"/>
    <w:rsid w:val="00B742A0"/>
    <w:rsid w:val="00B752A2"/>
    <w:rsid w:val="00B75326"/>
    <w:rsid w:val="00B759E3"/>
    <w:rsid w:val="00B75E32"/>
    <w:rsid w:val="00B772AD"/>
    <w:rsid w:val="00B802EF"/>
    <w:rsid w:val="00B80DEB"/>
    <w:rsid w:val="00B80FFA"/>
    <w:rsid w:val="00B81A26"/>
    <w:rsid w:val="00B82E43"/>
    <w:rsid w:val="00B833A0"/>
    <w:rsid w:val="00B8403E"/>
    <w:rsid w:val="00B84066"/>
    <w:rsid w:val="00B849E1"/>
    <w:rsid w:val="00B85B0F"/>
    <w:rsid w:val="00B90666"/>
    <w:rsid w:val="00B90B5E"/>
    <w:rsid w:val="00B90CC9"/>
    <w:rsid w:val="00B911A3"/>
    <w:rsid w:val="00B92034"/>
    <w:rsid w:val="00B9313F"/>
    <w:rsid w:val="00B9364E"/>
    <w:rsid w:val="00B940DB"/>
    <w:rsid w:val="00B941DA"/>
    <w:rsid w:val="00B94746"/>
    <w:rsid w:val="00B94A41"/>
    <w:rsid w:val="00B94CC0"/>
    <w:rsid w:val="00B95B9E"/>
    <w:rsid w:val="00B9716C"/>
    <w:rsid w:val="00BA0EC0"/>
    <w:rsid w:val="00BA1203"/>
    <w:rsid w:val="00BA1596"/>
    <w:rsid w:val="00BA15F2"/>
    <w:rsid w:val="00BA1EE6"/>
    <w:rsid w:val="00BA33C4"/>
    <w:rsid w:val="00BA4886"/>
    <w:rsid w:val="00BA5AB2"/>
    <w:rsid w:val="00BA5C94"/>
    <w:rsid w:val="00BA7879"/>
    <w:rsid w:val="00BB038C"/>
    <w:rsid w:val="00BB08FE"/>
    <w:rsid w:val="00BB0FC3"/>
    <w:rsid w:val="00BB203C"/>
    <w:rsid w:val="00BB30B3"/>
    <w:rsid w:val="00BB3D69"/>
    <w:rsid w:val="00BC0087"/>
    <w:rsid w:val="00BC33B1"/>
    <w:rsid w:val="00BC53E5"/>
    <w:rsid w:val="00BC5A22"/>
    <w:rsid w:val="00BC679D"/>
    <w:rsid w:val="00BC730D"/>
    <w:rsid w:val="00BC7AD9"/>
    <w:rsid w:val="00BD125A"/>
    <w:rsid w:val="00BD3440"/>
    <w:rsid w:val="00BD45DD"/>
    <w:rsid w:val="00BD5C90"/>
    <w:rsid w:val="00BD66E6"/>
    <w:rsid w:val="00BD6B89"/>
    <w:rsid w:val="00BD6F50"/>
    <w:rsid w:val="00BE0484"/>
    <w:rsid w:val="00BE09D8"/>
    <w:rsid w:val="00BE208A"/>
    <w:rsid w:val="00BE3889"/>
    <w:rsid w:val="00BE39CF"/>
    <w:rsid w:val="00BE419C"/>
    <w:rsid w:val="00BE4292"/>
    <w:rsid w:val="00BE42A7"/>
    <w:rsid w:val="00BE488E"/>
    <w:rsid w:val="00BE49E7"/>
    <w:rsid w:val="00BE628B"/>
    <w:rsid w:val="00BE6939"/>
    <w:rsid w:val="00BE6EFF"/>
    <w:rsid w:val="00BE7597"/>
    <w:rsid w:val="00BE7898"/>
    <w:rsid w:val="00BE7D38"/>
    <w:rsid w:val="00BE7F47"/>
    <w:rsid w:val="00BF07F8"/>
    <w:rsid w:val="00BF0C8A"/>
    <w:rsid w:val="00BF0E34"/>
    <w:rsid w:val="00BF1342"/>
    <w:rsid w:val="00BF1A2E"/>
    <w:rsid w:val="00BF21A9"/>
    <w:rsid w:val="00BF271A"/>
    <w:rsid w:val="00BF2C1C"/>
    <w:rsid w:val="00BF5B6F"/>
    <w:rsid w:val="00BF6036"/>
    <w:rsid w:val="00BF791E"/>
    <w:rsid w:val="00C004DA"/>
    <w:rsid w:val="00C02163"/>
    <w:rsid w:val="00C031DA"/>
    <w:rsid w:val="00C039F2"/>
    <w:rsid w:val="00C077D3"/>
    <w:rsid w:val="00C078A0"/>
    <w:rsid w:val="00C07ABC"/>
    <w:rsid w:val="00C07CB9"/>
    <w:rsid w:val="00C113E4"/>
    <w:rsid w:val="00C114B9"/>
    <w:rsid w:val="00C124D3"/>
    <w:rsid w:val="00C124E1"/>
    <w:rsid w:val="00C137F7"/>
    <w:rsid w:val="00C1408C"/>
    <w:rsid w:val="00C14B12"/>
    <w:rsid w:val="00C15981"/>
    <w:rsid w:val="00C15EF8"/>
    <w:rsid w:val="00C17263"/>
    <w:rsid w:val="00C17E07"/>
    <w:rsid w:val="00C21413"/>
    <w:rsid w:val="00C2158A"/>
    <w:rsid w:val="00C2273F"/>
    <w:rsid w:val="00C25208"/>
    <w:rsid w:val="00C25BAC"/>
    <w:rsid w:val="00C25CA9"/>
    <w:rsid w:val="00C2625D"/>
    <w:rsid w:val="00C267ED"/>
    <w:rsid w:val="00C2732C"/>
    <w:rsid w:val="00C27BC3"/>
    <w:rsid w:val="00C30828"/>
    <w:rsid w:val="00C308A7"/>
    <w:rsid w:val="00C31A1C"/>
    <w:rsid w:val="00C31D39"/>
    <w:rsid w:val="00C321AD"/>
    <w:rsid w:val="00C32887"/>
    <w:rsid w:val="00C332A1"/>
    <w:rsid w:val="00C332C5"/>
    <w:rsid w:val="00C33D3D"/>
    <w:rsid w:val="00C34C51"/>
    <w:rsid w:val="00C34C8A"/>
    <w:rsid w:val="00C34D0B"/>
    <w:rsid w:val="00C3529B"/>
    <w:rsid w:val="00C3572C"/>
    <w:rsid w:val="00C36821"/>
    <w:rsid w:val="00C41AA3"/>
    <w:rsid w:val="00C41C09"/>
    <w:rsid w:val="00C42334"/>
    <w:rsid w:val="00C428D6"/>
    <w:rsid w:val="00C42AD5"/>
    <w:rsid w:val="00C4391D"/>
    <w:rsid w:val="00C44294"/>
    <w:rsid w:val="00C44C9C"/>
    <w:rsid w:val="00C45504"/>
    <w:rsid w:val="00C458DC"/>
    <w:rsid w:val="00C46920"/>
    <w:rsid w:val="00C5018D"/>
    <w:rsid w:val="00C50719"/>
    <w:rsid w:val="00C51088"/>
    <w:rsid w:val="00C5118C"/>
    <w:rsid w:val="00C5183C"/>
    <w:rsid w:val="00C519A2"/>
    <w:rsid w:val="00C51E94"/>
    <w:rsid w:val="00C52950"/>
    <w:rsid w:val="00C5296A"/>
    <w:rsid w:val="00C53955"/>
    <w:rsid w:val="00C54F7F"/>
    <w:rsid w:val="00C5669E"/>
    <w:rsid w:val="00C573B4"/>
    <w:rsid w:val="00C57FD4"/>
    <w:rsid w:val="00C60791"/>
    <w:rsid w:val="00C60860"/>
    <w:rsid w:val="00C611D1"/>
    <w:rsid w:val="00C61A4C"/>
    <w:rsid w:val="00C625A3"/>
    <w:rsid w:val="00C62813"/>
    <w:rsid w:val="00C629B3"/>
    <w:rsid w:val="00C645CA"/>
    <w:rsid w:val="00C648F6"/>
    <w:rsid w:val="00C64F16"/>
    <w:rsid w:val="00C653A1"/>
    <w:rsid w:val="00C653E6"/>
    <w:rsid w:val="00C70803"/>
    <w:rsid w:val="00C70835"/>
    <w:rsid w:val="00C72B48"/>
    <w:rsid w:val="00C73B39"/>
    <w:rsid w:val="00C74B6D"/>
    <w:rsid w:val="00C75126"/>
    <w:rsid w:val="00C763AF"/>
    <w:rsid w:val="00C773BB"/>
    <w:rsid w:val="00C80F36"/>
    <w:rsid w:val="00C813C9"/>
    <w:rsid w:val="00C81625"/>
    <w:rsid w:val="00C824DC"/>
    <w:rsid w:val="00C8434D"/>
    <w:rsid w:val="00C84781"/>
    <w:rsid w:val="00C856D1"/>
    <w:rsid w:val="00C85F65"/>
    <w:rsid w:val="00C86029"/>
    <w:rsid w:val="00C86A19"/>
    <w:rsid w:val="00C90C26"/>
    <w:rsid w:val="00C918D1"/>
    <w:rsid w:val="00C91BA9"/>
    <w:rsid w:val="00C95738"/>
    <w:rsid w:val="00C974CB"/>
    <w:rsid w:val="00C9783C"/>
    <w:rsid w:val="00C97CC1"/>
    <w:rsid w:val="00CA029F"/>
    <w:rsid w:val="00CA1ED3"/>
    <w:rsid w:val="00CA2022"/>
    <w:rsid w:val="00CA2B79"/>
    <w:rsid w:val="00CA3B7D"/>
    <w:rsid w:val="00CA5188"/>
    <w:rsid w:val="00CA670D"/>
    <w:rsid w:val="00CB2621"/>
    <w:rsid w:val="00CB2E2F"/>
    <w:rsid w:val="00CB3DD0"/>
    <w:rsid w:val="00CB483C"/>
    <w:rsid w:val="00CB5D53"/>
    <w:rsid w:val="00CB6049"/>
    <w:rsid w:val="00CB6783"/>
    <w:rsid w:val="00CB74A2"/>
    <w:rsid w:val="00CC0C70"/>
    <w:rsid w:val="00CC19F8"/>
    <w:rsid w:val="00CC27A6"/>
    <w:rsid w:val="00CC2ED1"/>
    <w:rsid w:val="00CC3045"/>
    <w:rsid w:val="00CC34FB"/>
    <w:rsid w:val="00CC3F8F"/>
    <w:rsid w:val="00CC49F4"/>
    <w:rsid w:val="00CC4D53"/>
    <w:rsid w:val="00CC5A9D"/>
    <w:rsid w:val="00CC612C"/>
    <w:rsid w:val="00CC7570"/>
    <w:rsid w:val="00CD0A28"/>
    <w:rsid w:val="00CD2653"/>
    <w:rsid w:val="00CD2BE0"/>
    <w:rsid w:val="00CD2CCA"/>
    <w:rsid w:val="00CD6F4F"/>
    <w:rsid w:val="00CD73D8"/>
    <w:rsid w:val="00CE068E"/>
    <w:rsid w:val="00CE0874"/>
    <w:rsid w:val="00CE0FEC"/>
    <w:rsid w:val="00CE1423"/>
    <w:rsid w:val="00CE21D5"/>
    <w:rsid w:val="00CE2AF3"/>
    <w:rsid w:val="00CE32D0"/>
    <w:rsid w:val="00CE38D5"/>
    <w:rsid w:val="00CE40CA"/>
    <w:rsid w:val="00CE4F7F"/>
    <w:rsid w:val="00CE5243"/>
    <w:rsid w:val="00CE5298"/>
    <w:rsid w:val="00CE5420"/>
    <w:rsid w:val="00CE555A"/>
    <w:rsid w:val="00CE68F9"/>
    <w:rsid w:val="00CE6C36"/>
    <w:rsid w:val="00CE7F6A"/>
    <w:rsid w:val="00CF1B8D"/>
    <w:rsid w:val="00CF3137"/>
    <w:rsid w:val="00CF31BF"/>
    <w:rsid w:val="00CF3BB8"/>
    <w:rsid w:val="00CF3E74"/>
    <w:rsid w:val="00CF499D"/>
    <w:rsid w:val="00CF533F"/>
    <w:rsid w:val="00CF6958"/>
    <w:rsid w:val="00CF6B3A"/>
    <w:rsid w:val="00CF7EA3"/>
    <w:rsid w:val="00D00AC3"/>
    <w:rsid w:val="00D010CD"/>
    <w:rsid w:val="00D028C7"/>
    <w:rsid w:val="00D02A23"/>
    <w:rsid w:val="00D02CDA"/>
    <w:rsid w:val="00D03CD2"/>
    <w:rsid w:val="00D04EC2"/>
    <w:rsid w:val="00D054D8"/>
    <w:rsid w:val="00D05DDA"/>
    <w:rsid w:val="00D062D5"/>
    <w:rsid w:val="00D06523"/>
    <w:rsid w:val="00D0665A"/>
    <w:rsid w:val="00D07284"/>
    <w:rsid w:val="00D1143B"/>
    <w:rsid w:val="00D114ED"/>
    <w:rsid w:val="00D1169F"/>
    <w:rsid w:val="00D126DE"/>
    <w:rsid w:val="00D13EDE"/>
    <w:rsid w:val="00D1623C"/>
    <w:rsid w:val="00D175E2"/>
    <w:rsid w:val="00D17F37"/>
    <w:rsid w:val="00D203B2"/>
    <w:rsid w:val="00D20884"/>
    <w:rsid w:val="00D20E61"/>
    <w:rsid w:val="00D2102F"/>
    <w:rsid w:val="00D2299A"/>
    <w:rsid w:val="00D231FD"/>
    <w:rsid w:val="00D23A63"/>
    <w:rsid w:val="00D23E75"/>
    <w:rsid w:val="00D2514E"/>
    <w:rsid w:val="00D31441"/>
    <w:rsid w:val="00D31B39"/>
    <w:rsid w:val="00D31D14"/>
    <w:rsid w:val="00D328FB"/>
    <w:rsid w:val="00D33015"/>
    <w:rsid w:val="00D33386"/>
    <w:rsid w:val="00D34BD9"/>
    <w:rsid w:val="00D34E2F"/>
    <w:rsid w:val="00D40504"/>
    <w:rsid w:val="00D40669"/>
    <w:rsid w:val="00D40777"/>
    <w:rsid w:val="00D40BE0"/>
    <w:rsid w:val="00D40EF2"/>
    <w:rsid w:val="00D41F15"/>
    <w:rsid w:val="00D43E22"/>
    <w:rsid w:val="00D44DFA"/>
    <w:rsid w:val="00D45E3D"/>
    <w:rsid w:val="00D4609E"/>
    <w:rsid w:val="00D46EAC"/>
    <w:rsid w:val="00D540A6"/>
    <w:rsid w:val="00D54E0C"/>
    <w:rsid w:val="00D563BC"/>
    <w:rsid w:val="00D56D88"/>
    <w:rsid w:val="00D56E4F"/>
    <w:rsid w:val="00D56E60"/>
    <w:rsid w:val="00D574DB"/>
    <w:rsid w:val="00D57734"/>
    <w:rsid w:val="00D57A31"/>
    <w:rsid w:val="00D57EA4"/>
    <w:rsid w:val="00D60198"/>
    <w:rsid w:val="00D606A8"/>
    <w:rsid w:val="00D61BD6"/>
    <w:rsid w:val="00D620FE"/>
    <w:rsid w:val="00D62B88"/>
    <w:rsid w:val="00D63080"/>
    <w:rsid w:val="00D63E5A"/>
    <w:rsid w:val="00D645D5"/>
    <w:rsid w:val="00D64FD3"/>
    <w:rsid w:val="00D65A66"/>
    <w:rsid w:val="00D66191"/>
    <w:rsid w:val="00D668D5"/>
    <w:rsid w:val="00D6797C"/>
    <w:rsid w:val="00D70712"/>
    <w:rsid w:val="00D7181E"/>
    <w:rsid w:val="00D723B2"/>
    <w:rsid w:val="00D72FF4"/>
    <w:rsid w:val="00D7391C"/>
    <w:rsid w:val="00D73A0E"/>
    <w:rsid w:val="00D76ABC"/>
    <w:rsid w:val="00D76F53"/>
    <w:rsid w:val="00D77D1E"/>
    <w:rsid w:val="00D77FEC"/>
    <w:rsid w:val="00D81065"/>
    <w:rsid w:val="00D82448"/>
    <w:rsid w:val="00D826B8"/>
    <w:rsid w:val="00D82C3F"/>
    <w:rsid w:val="00D84CA1"/>
    <w:rsid w:val="00D85FB7"/>
    <w:rsid w:val="00D87DEC"/>
    <w:rsid w:val="00D909DB"/>
    <w:rsid w:val="00D9167D"/>
    <w:rsid w:val="00D91755"/>
    <w:rsid w:val="00D9228E"/>
    <w:rsid w:val="00D9245A"/>
    <w:rsid w:val="00D92C3C"/>
    <w:rsid w:val="00D9350A"/>
    <w:rsid w:val="00D93578"/>
    <w:rsid w:val="00D93F0B"/>
    <w:rsid w:val="00D941E7"/>
    <w:rsid w:val="00D95C3E"/>
    <w:rsid w:val="00D95EAE"/>
    <w:rsid w:val="00DA0FEB"/>
    <w:rsid w:val="00DA11B4"/>
    <w:rsid w:val="00DA1AE2"/>
    <w:rsid w:val="00DA1B05"/>
    <w:rsid w:val="00DA46FD"/>
    <w:rsid w:val="00DA574B"/>
    <w:rsid w:val="00DA5980"/>
    <w:rsid w:val="00DA61EA"/>
    <w:rsid w:val="00DA7632"/>
    <w:rsid w:val="00DB039F"/>
    <w:rsid w:val="00DB11CF"/>
    <w:rsid w:val="00DB31B9"/>
    <w:rsid w:val="00DB3766"/>
    <w:rsid w:val="00DB3952"/>
    <w:rsid w:val="00DB5269"/>
    <w:rsid w:val="00DB5B2A"/>
    <w:rsid w:val="00DB60B0"/>
    <w:rsid w:val="00DB6DA7"/>
    <w:rsid w:val="00DB74CE"/>
    <w:rsid w:val="00DC0D77"/>
    <w:rsid w:val="00DC0DFE"/>
    <w:rsid w:val="00DC0E16"/>
    <w:rsid w:val="00DC0F80"/>
    <w:rsid w:val="00DC2088"/>
    <w:rsid w:val="00DC3921"/>
    <w:rsid w:val="00DC429C"/>
    <w:rsid w:val="00DC5DA3"/>
    <w:rsid w:val="00DC65BD"/>
    <w:rsid w:val="00DC719A"/>
    <w:rsid w:val="00DC75DE"/>
    <w:rsid w:val="00DD058D"/>
    <w:rsid w:val="00DD0759"/>
    <w:rsid w:val="00DD1C5A"/>
    <w:rsid w:val="00DD1CB4"/>
    <w:rsid w:val="00DD2D16"/>
    <w:rsid w:val="00DD39C1"/>
    <w:rsid w:val="00DD43D5"/>
    <w:rsid w:val="00DD45AF"/>
    <w:rsid w:val="00DD4D6D"/>
    <w:rsid w:val="00DD528A"/>
    <w:rsid w:val="00DD5A74"/>
    <w:rsid w:val="00DD609E"/>
    <w:rsid w:val="00DD7794"/>
    <w:rsid w:val="00DD7FBD"/>
    <w:rsid w:val="00DE1146"/>
    <w:rsid w:val="00DE14DA"/>
    <w:rsid w:val="00DE1F96"/>
    <w:rsid w:val="00DE2AF6"/>
    <w:rsid w:val="00DE3D76"/>
    <w:rsid w:val="00DE44D4"/>
    <w:rsid w:val="00DE5005"/>
    <w:rsid w:val="00DE521C"/>
    <w:rsid w:val="00DE5769"/>
    <w:rsid w:val="00DE5AA4"/>
    <w:rsid w:val="00DE6B6C"/>
    <w:rsid w:val="00DE7CAA"/>
    <w:rsid w:val="00DF0174"/>
    <w:rsid w:val="00DF104F"/>
    <w:rsid w:val="00DF1775"/>
    <w:rsid w:val="00DF191D"/>
    <w:rsid w:val="00DF2103"/>
    <w:rsid w:val="00DF2601"/>
    <w:rsid w:val="00DF3EEF"/>
    <w:rsid w:val="00DF445E"/>
    <w:rsid w:val="00DF4BC3"/>
    <w:rsid w:val="00DF4D05"/>
    <w:rsid w:val="00DF5C1D"/>
    <w:rsid w:val="00DF5D72"/>
    <w:rsid w:val="00DF6B23"/>
    <w:rsid w:val="00DF6B92"/>
    <w:rsid w:val="00DF7DE0"/>
    <w:rsid w:val="00E01337"/>
    <w:rsid w:val="00E01750"/>
    <w:rsid w:val="00E02940"/>
    <w:rsid w:val="00E02C2A"/>
    <w:rsid w:val="00E03DEF"/>
    <w:rsid w:val="00E06190"/>
    <w:rsid w:val="00E06549"/>
    <w:rsid w:val="00E0735A"/>
    <w:rsid w:val="00E07458"/>
    <w:rsid w:val="00E11733"/>
    <w:rsid w:val="00E11808"/>
    <w:rsid w:val="00E12CE6"/>
    <w:rsid w:val="00E138E5"/>
    <w:rsid w:val="00E14359"/>
    <w:rsid w:val="00E148AF"/>
    <w:rsid w:val="00E15B01"/>
    <w:rsid w:val="00E15BFD"/>
    <w:rsid w:val="00E15C99"/>
    <w:rsid w:val="00E20278"/>
    <w:rsid w:val="00E2063B"/>
    <w:rsid w:val="00E20818"/>
    <w:rsid w:val="00E20CE0"/>
    <w:rsid w:val="00E22047"/>
    <w:rsid w:val="00E22721"/>
    <w:rsid w:val="00E23546"/>
    <w:rsid w:val="00E23736"/>
    <w:rsid w:val="00E251D7"/>
    <w:rsid w:val="00E25F50"/>
    <w:rsid w:val="00E26731"/>
    <w:rsid w:val="00E27E36"/>
    <w:rsid w:val="00E27EE3"/>
    <w:rsid w:val="00E3278D"/>
    <w:rsid w:val="00E32F88"/>
    <w:rsid w:val="00E33313"/>
    <w:rsid w:val="00E368DC"/>
    <w:rsid w:val="00E370F0"/>
    <w:rsid w:val="00E41320"/>
    <w:rsid w:val="00E41819"/>
    <w:rsid w:val="00E41EAC"/>
    <w:rsid w:val="00E43478"/>
    <w:rsid w:val="00E438C7"/>
    <w:rsid w:val="00E44C9A"/>
    <w:rsid w:val="00E458AB"/>
    <w:rsid w:val="00E508C9"/>
    <w:rsid w:val="00E529F3"/>
    <w:rsid w:val="00E52E56"/>
    <w:rsid w:val="00E536B3"/>
    <w:rsid w:val="00E53B37"/>
    <w:rsid w:val="00E53B9E"/>
    <w:rsid w:val="00E546C2"/>
    <w:rsid w:val="00E54825"/>
    <w:rsid w:val="00E54C09"/>
    <w:rsid w:val="00E55F5D"/>
    <w:rsid w:val="00E5639D"/>
    <w:rsid w:val="00E57B08"/>
    <w:rsid w:val="00E57D66"/>
    <w:rsid w:val="00E57FBB"/>
    <w:rsid w:val="00E60090"/>
    <w:rsid w:val="00E61B2C"/>
    <w:rsid w:val="00E632AF"/>
    <w:rsid w:val="00E634A1"/>
    <w:rsid w:val="00E63A8B"/>
    <w:rsid w:val="00E63F1A"/>
    <w:rsid w:val="00E66F86"/>
    <w:rsid w:val="00E67ABB"/>
    <w:rsid w:val="00E67E3D"/>
    <w:rsid w:val="00E70D45"/>
    <w:rsid w:val="00E715B9"/>
    <w:rsid w:val="00E7273F"/>
    <w:rsid w:val="00E74E27"/>
    <w:rsid w:val="00E753D6"/>
    <w:rsid w:val="00E75C40"/>
    <w:rsid w:val="00E76C86"/>
    <w:rsid w:val="00E771CA"/>
    <w:rsid w:val="00E7767C"/>
    <w:rsid w:val="00E82155"/>
    <w:rsid w:val="00E82397"/>
    <w:rsid w:val="00E830D1"/>
    <w:rsid w:val="00E83312"/>
    <w:rsid w:val="00E8395B"/>
    <w:rsid w:val="00E83FBA"/>
    <w:rsid w:val="00E84848"/>
    <w:rsid w:val="00E861DC"/>
    <w:rsid w:val="00E87D62"/>
    <w:rsid w:val="00E902C3"/>
    <w:rsid w:val="00E90D8F"/>
    <w:rsid w:val="00E916A7"/>
    <w:rsid w:val="00E926EF"/>
    <w:rsid w:val="00E93778"/>
    <w:rsid w:val="00E95259"/>
    <w:rsid w:val="00E957EA"/>
    <w:rsid w:val="00E9664C"/>
    <w:rsid w:val="00E96EBF"/>
    <w:rsid w:val="00E97C88"/>
    <w:rsid w:val="00EA01D3"/>
    <w:rsid w:val="00EA0450"/>
    <w:rsid w:val="00EA052C"/>
    <w:rsid w:val="00EA07AE"/>
    <w:rsid w:val="00EA0FF8"/>
    <w:rsid w:val="00EA209F"/>
    <w:rsid w:val="00EA2A76"/>
    <w:rsid w:val="00EA31EC"/>
    <w:rsid w:val="00EA4C10"/>
    <w:rsid w:val="00EA504F"/>
    <w:rsid w:val="00EA5139"/>
    <w:rsid w:val="00EA58BC"/>
    <w:rsid w:val="00EA5A26"/>
    <w:rsid w:val="00EA5E96"/>
    <w:rsid w:val="00EA65EB"/>
    <w:rsid w:val="00EA7BCF"/>
    <w:rsid w:val="00EA7C32"/>
    <w:rsid w:val="00EB0E52"/>
    <w:rsid w:val="00EB0E7D"/>
    <w:rsid w:val="00EB12F1"/>
    <w:rsid w:val="00EB3048"/>
    <w:rsid w:val="00EB3291"/>
    <w:rsid w:val="00EB3AFE"/>
    <w:rsid w:val="00EB4DA7"/>
    <w:rsid w:val="00EB5010"/>
    <w:rsid w:val="00EB5578"/>
    <w:rsid w:val="00EB5F60"/>
    <w:rsid w:val="00EB6A93"/>
    <w:rsid w:val="00EB798C"/>
    <w:rsid w:val="00EC02F4"/>
    <w:rsid w:val="00EC0DCE"/>
    <w:rsid w:val="00EC2529"/>
    <w:rsid w:val="00EC2E6A"/>
    <w:rsid w:val="00EC30B6"/>
    <w:rsid w:val="00EC3C77"/>
    <w:rsid w:val="00EC53C9"/>
    <w:rsid w:val="00EC545B"/>
    <w:rsid w:val="00EC587D"/>
    <w:rsid w:val="00EC65FE"/>
    <w:rsid w:val="00EC69ED"/>
    <w:rsid w:val="00EC79B4"/>
    <w:rsid w:val="00EC7DD4"/>
    <w:rsid w:val="00ED112B"/>
    <w:rsid w:val="00ED1D91"/>
    <w:rsid w:val="00ED3841"/>
    <w:rsid w:val="00ED4E30"/>
    <w:rsid w:val="00ED5C70"/>
    <w:rsid w:val="00ED677B"/>
    <w:rsid w:val="00ED7311"/>
    <w:rsid w:val="00ED7AF9"/>
    <w:rsid w:val="00EE00A4"/>
    <w:rsid w:val="00EE26B7"/>
    <w:rsid w:val="00EE2778"/>
    <w:rsid w:val="00EE2E4B"/>
    <w:rsid w:val="00EE2EF8"/>
    <w:rsid w:val="00EE323A"/>
    <w:rsid w:val="00EE3E4A"/>
    <w:rsid w:val="00EE4EEF"/>
    <w:rsid w:val="00EE6F5C"/>
    <w:rsid w:val="00EE7F77"/>
    <w:rsid w:val="00EF097D"/>
    <w:rsid w:val="00EF09BD"/>
    <w:rsid w:val="00EF15C4"/>
    <w:rsid w:val="00EF36CE"/>
    <w:rsid w:val="00EF4338"/>
    <w:rsid w:val="00EF63A3"/>
    <w:rsid w:val="00EF6C24"/>
    <w:rsid w:val="00EF77C1"/>
    <w:rsid w:val="00EF7ADE"/>
    <w:rsid w:val="00EF7B78"/>
    <w:rsid w:val="00F004FF"/>
    <w:rsid w:val="00F012C1"/>
    <w:rsid w:val="00F0214A"/>
    <w:rsid w:val="00F03031"/>
    <w:rsid w:val="00F03B7A"/>
    <w:rsid w:val="00F04288"/>
    <w:rsid w:val="00F046C7"/>
    <w:rsid w:val="00F0501A"/>
    <w:rsid w:val="00F06B29"/>
    <w:rsid w:val="00F0769C"/>
    <w:rsid w:val="00F122B1"/>
    <w:rsid w:val="00F1337B"/>
    <w:rsid w:val="00F150A2"/>
    <w:rsid w:val="00F158C1"/>
    <w:rsid w:val="00F16303"/>
    <w:rsid w:val="00F16730"/>
    <w:rsid w:val="00F17988"/>
    <w:rsid w:val="00F17D47"/>
    <w:rsid w:val="00F20C81"/>
    <w:rsid w:val="00F21971"/>
    <w:rsid w:val="00F21E80"/>
    <w:rsid w:val="00F23205"/>
    <w:rsid w:val="00F23FF1"/>
    <w:rsid w:val="00F25C19"/>
    <w:rsid w:val="00F2676E"/>
    <w:rsid w:val="00F26B1D"/>
    <w:rsid w:val="00F27D1A"/>
    <w:rsid w:val="00F301A9"/>
    <w:rsid w:val="00F30430"/>
    <w:rsid w:val="00F32591"/>
    <w:rsid w:val="00F3390A"/>
    <w:rsid w:val="00F33913"/>
    <w:rsid w:val="00F33C90"/>
    <w:rsid w:val="00F34CB8"/>
    <w:rsid w:val="00F351E7"/>
    <w:rsid w:val="00F35248"/>
    <w:rsid w:val="00F35644"/>
    <w:rsid w:val="00F35FB4"/>
    <w:rsid w:val="00F36C15"/>
    <w:rsid w:val="00F36D5B"/>
    <w:rsid w:val="00F40E91"/>
    <w:rsid w:val="00F40F55"/>
    <w:rsid w:val="00F41DCB"/>
    <w:rsid w:val="00F45CDE"/>
    <w:rsid w:val="00F4682F"/>
    <w:rsid w:val="00F46BF7"/>
    <w:rsid w:val="00F52739"/>
    <w:rsid w:val="00F52ED3"/>
    <w:rsid w:val="00F53425"/>
    <w:rsid w:val="00F536BC"/>
    <w:rsid w:val="00F541D6"/>
    <w:rsid w:val="00F54EBA"/>
    <w:rsid w:val="00F55104"/>
    <w:rsid w:val="00F56424"/>
    <w:rsid w:val="00F56E5C"/>
    <w:rsid w:val="00F5744E"/>
    <w:rsid w:val="00F600E6"/>
    <w:rsid w:val="00F60A8E"/>
    <w:rsid w:val="00F61083"/>
    <w:rsid w:val="00F634B6"/>
    <w:rsid w:val="00F66D27"/>
    <w:rsid w:val="00F6714D"/>
    <w:rsid w:val="00F67FAF"/>
    <w:rsid w:val="00F7021C"/>
    <w:rsid w:val="00F71F5C"/>
    <w:rsid w:val="00F72536"/>
    <w:rsid w:val="00F7288C"/>
    <w:rsid w:val="00F72F99"/>
    <w:rsid w:val="00F74185"/>
    <w:rsid w:val="00F752D2"/>
    <w:rsid w:val="00F76146"/>
    <w:rsid w:val="00F7644D"/>
    <w:rsid w:val="00F76625"/>
    <w:rsid w:val="00F76AFE"/>
    <w:rsid w:val="00F76DC2"/>
    <w:rsid w:val="00F82D9B"/>
    <w:rsid w:val="00F83338"/>
    <w:rsid w:val="00F83780"/>
    <w:rsid w:val="00F855E5"/>
    <w:rsid w:val="00F86917"/>
    <w:rsid w:val="00F86C50"/>
    <w:rsid w:val="00F87481"/>
    <w:rsid w:val="00F87C94"/>
    <w:rsid w:val="00F9019C"/>
    <w:rsid w:val="00F90BA8"/>
    <w:rsid w:val="00F92594"/>
    <w:rsid w:val="00F93C61"/>
    <w:rsid w:val="00F93E89"/>
    <w:rsid w:val="00F93FC5"/>
    <w:rsid w:val="00F94AF7"/>
    <w:rsid w:val="00F95331"/>
    <w:rsid w:val="00F96501"/>
    <w:rsid w:val="00F96575"/>
    <w:rsid w:val="00F96AC7"/>
    <w:rsid w:val="00F96CB1"/>
    <w:rsid w:val="00F9709E"/>
    <w:rsid w:val="00F97A43"/>
    <w:rsid w:val="00FA028E"/>
    <w:rsid w:val="00FA1B6E"/>
    <w:rsid w:val="00FA3437"/>
    <w:rsid w:val="00FA367E"/>
    <w:rsid w:val="00FA3EEE"/>
    <w:rsid w:val="00FA43F6"/>
    <w:rsid w:val="00FA5A7D"/>
    <w:rsid w:val="00FA75C8"/>
    <w:rsid w:val="00FB1565"/>
    <w:rsid w:val="00FB2A08"/>
    <w:rsid w:val="00FB46FB"/>
    <w:rsid w:val="00FB5EC6"/>
    <w:rsid w:val="00FB62EE"/>
    <w:rsid w:val="00FB63A9"/>
    <w:rsid w:val="00FC01CC"/>
    <w:rsid w:val="00FC0AE6"/>
    <w:rsid w:val="00FC1602"/>
    <w:rsid w:val="00FC1CD1"/>
    <w:rsid w:val="00FC216E"/>
    <w:rsid w:val="00FC243F"/>
    <w:rsid w:val="00FC3006"/>
    <w:rsid w:val="00FC40E0"/>
    <w:rsid w:val="00FC42ED"/>
    <w:rsid w:val="00FC5818"/>
    <w:rsid w:val="00FC7988"/>
    <w:rsid w:val="00FC7DA8"/>
    <w:rsid w:val="00FD106F"/>
    <w:rsid w:val="00FD37E1"/>
    <w:rsid w:val="00FD3D25"/>
    <w:rsid w:val="00FD4273"/>
    <w:rsid w:val="00FD66AA"/>
    <w:rsid w:val="00FE000B"/>
    <w:rsid w:val="00FE0A69"/>
    <w:rsid w:val="00FE23EA"/>
    <w:rsid w:val="00FE3A4C"/>
    <w:rsid w:val="00FE4A36"/>
    <w:rsid w:val="00FE58F1"/>
    <w:rsid w:val="00FE59D1"/>
    <w:rsid w:val="00FE63CE"/>
    <w:rsid w:val="00FE6C54"/>
    <w:rsid w:val="00FF01E8"/>
    <w:rsid w:val="00FF03F2"/>
    <w:rsid w:val="00FF1A04"/>
    <w:rsid w:val="00FF2B86"/>
    <w:rsid w:val="00FF2C12"/>
    <w:rsid w:val="00FF6327"/>
    <w:rsid w:val="00FF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759EF"/>
  <w15:docId w15:val="{6807E6B2-7A1D-43CC-BC77-9027724DE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sz w:val="28"/>
      <w:szCs w:val="28"/>
      <w:lang w:val="en-GB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012C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Formatvorlage1">
    <w:name w:val="Formatvorlage1"/>
    <w:basedOn w:val="Standard"/>
    <w:rPr>
      <w:rFonts w:ascii="Frutiger 45 Light" w:hAnsi="Frutiger 45 Light"/>
    </w:rPr>
  </w:style>
  <w:style w:type="paragraph" w:customStyle="1" w:styleId="NormalIndent">
    <w:name w:val="Normal+Indent"/>
    <w:basedOn w:val="Standard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rPr>
      <w:rFonts w:ascii="Arial" w:hAnsi="Arial"/>
      <w:kern w:val="24"/>
      <w:lang w:val="de-DE" w:eastAsia="en-US" w:bidi="ar-SA"/>
    </w:rPr>
  </w:style>
  <w:style w:type="paragraph" w:customStyle="1" w:styleId="Grundtext">
    <w:name w:val="Grundtext"/>
    <w:pPr>
      <w:spacing w:line="360" w:lineRule="atLeast"/>
    </w:pPr>
    <w:rPr>
      <w:rFonts w:ascii="Courier New" w:hAnsi="Courier New"/>
      <w:sz w:val="24"/>
    </w:rPr>
  </w:style>
  <w:style w:type="paragraph" w:customStyle="1" w:styleId="Subject">
    <w:name w:val="Subject"/>
    <w:basedOn w:val="Standard"/>
    <w:pPr>
      <w:spacing w:after="480" w:line="240" w:lineRule="atLeast"/>
    </w:pPr>
    <w:rPr>
      <w:rFonts w:ascii="Arial" w:hAnsi="Arial"/>
      <w:b/>
      <w:color w:val="3B3433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inhaltueber">
    <w:name w:val="inhaltueber"/>
    <w:basedOn w:val="Absatz-Standardschriftart"/>
  </w:style>
  <w:style w:type="paragraph" w:customStyle="1" w:styleId="Pa11">
    <w:name w:val="Pa11"/>
    <w:basedOn w:val="Standard"/>
    <w:next w:val="Standard"/>
    <w:pPr>
      <w:autoSpaceDE w:val="0"/>
      <w:autoSpaceDN w:val="0"/>
      <w:adjustRightInd w:val="0"/>
      <w:spacing w:line="271" w:lineRule="atLeast"/>
    </w:pPr>
    <w:rPr>
      <w:rFonts w:ascii="Trade Gothic LT Std" w:hAnsi="Trade Gothic LT Std"/>
    </w:rPr>
  </w:style>
  <w:style w:type="paragraph" w:customStyle="1" w:styleId="Pa12">
    <w:name w:val="Pa12"/>
    <w:basedOn w:val="Standard"/>
    <w:next w:val="Standard"/>
    <w:pPr>
      <w:autoSpaceDE w:val="0"/>
      <w:autoSpaceDN w:val="0"/>
      <w:adjustRightInd w:val="0"/>
      <w:spacing w:line="161" w:lineRule="atLeast"/>
    </w:pPr>
    <w:rPr>
      <w:rFonts w:ascii="Trade Gothic LT Std" w:hAnsi="Trade Gothic LT Std"/>
    </w:rPr>
  </w:style>
  <w:style w:type="paragraph" w:styleId="Textkrper3">
    <w:name w:val="Body Text 3"/>
    <w:basedOn w:val="Standard"/>
    <w:rPr>
      <w:rFonts w:ascii="Verdana" w:hAnsi="Verdana" w:cs="Arial"/>
      <w:sz w:val="20"/>
      <w:szCs w:val="18"/>
    </w:rPr>
  </w:style>
  <w:style w:type="paragraph" w:styleId="Textkrper2">
    <w:name w:val="Body Text 2"/>
    <w:basedOn w:val="Standard"/>
    <w:pPr>
      <w:jc w:val="both"/>
    </w:pPr>
    <w:rPr>
      <w:rFonts w:ascii="Arial" w:hAnsi="Arial" w:cs="Arial"/>
      <w:sz w:val="22"/>
      <w:szCs w:val="20"/>
    </w:rPr>
  </w:style>
  <w:style w:type="character" w:customStyle="1" w:styleId="normal1">
    <w:name w:val="normal1"/>
    <w:rPr>
      <w:rFonts w:ascii="Verdana" w:hAnsi="Verdana" w:hint="default"/>
      <w:b w:val="0"/>
      <w:bCs w:val="0"/>
      <w:color w:val="000000"/>
      <w:sz w:val="11"/>
      <w:szCs w:val="11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paragraph" w:styleId="Textkrper">
    <w:name w:val="Body Text"/>
    <w:basedOn w:val="Standard"/>
    <w:link w:val="TextkrperZchn"/>
    <w:rPr>
      <w:rFonts w:ascii="Arial" w:hAnsi="Arial" w:cs="Arial"/>
      <w:b/>
      <w:bCs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ITC Slimbach Std" w:hAnsi="ITC Slimbach Std"/>
      <w:color w:val="000000"/>
      <w:sz w:val="24"/>
      <w:szCs w:val="24"/>
    </w:rPr>
  </w:style>
  <w:style w:type="paragraph" w:customStyle="1" w:styleId="Pa5">
    <w:name w:val="Pa5"/>
    <w:basedOn w:val="Default"/>
    <w:next w:val="Default"/>
    <w:pPr>
      <w:spacing w:line="181" w:lineRule="atLeast"/>
    </w:pPr>
    <w:rPr>
      <w:color w:val="auto"/>
    </w:rPr>
  </w:style>
  <w:style w:type="paragraph" w:customStyle="1" w:styleId="Pa0">
    <w:name w:val="Pa0"/>
    <w:basedOn w:val="Default"/>
    <w:next w:val="Default"/>
    <w:pPr>
      <w:spacing w:line="241" w:lineRule="atLeast"/>
    </w:pPr>
    <w:rPr>
      <w:color w:val="auto"/>
    </w:rPr>
  </w:style>
  <w:style w:type="character" w:customStyle="1" w:styleId="A12">
    <w:name w:val="A12"/>
    <w:rPr>
      <w:rFonts w:ascii="Trade Gothic LT Std" w:hAnsi="Trade Gothic LT Std"/>
      <w:color w:val="000000"/>
      <w:sz w:val="14"/>
      <w:szCs w:val="14"/>
    </w:rPr>
  </w:style>
  <w:style w:type="paragraph" w:customStyle="1" w:styleId="Pa16">
    <w:name w:val="Pa16"/>
    <w:basedOn w:val="Default"/>
    <w:next w:val="Default"/>
    <w:pPr>
      <w:spacing w:line="241" w:lineRule="atLeast"/>
    </w:pPr>
    <w:rPr>
      <w:color w:val="auto"/>
    </w:rPr>
  </w:style>
  <w:style w:type="paragraph" w:customStyle="1" w:styleId="Pa15">
    <w:name w:val="Pa15"/>
    <w:basedOn w:val="Default"/>
    <w:next w:val="Default"/>
    <w:pPr>
      <w:spacing w:line="241" w:lineRule="atLeast"/>
    </w:pPr>
    <w:rPr>
      <w:color w:val="auto"/>
    </w:rPr>
  </w:style>
  <w:style w:type="paragraph" w:customStyle="1" w:styleId="Pa9">
    <w:name w:val="Pa9"/>
    <w:basedOn w:val="Default"/>
    <w:next w:val="Default"/>
    <w:pPr>
      <w:spacing w:line="171" w:lineRule="atLeast"/>
    </w:pPr>
    <w:rPr>
      <w:color w:val="auto"/>
    </w:rPr>
  </w:style>
  <w:style w:type="character" w:customStyle="1" w:styleId="A11">
    <w:name w:val="A11"/>
    <w:rPr>
      <w:rFonts w:ascii="Trade Gothic LT Std" w:hAnsi="Trade Gothic LT Std"/>
      <w:color w:val="000000"/>
      <w:sz w:val="11"/>
      <w:szCs w:val="11"/>
    </w:rPr>
  </w:style>
  <w:style w:type="character" w:styleId="Hervorhebung">
    <w:name w:val="Emphasis"/>
    <w:uiPriority w:val="20"/>
    <w:qFormat/>
    <w:rsid w:val="00B07BE8"/>
    <w:rPr>
      <w:b/>
      <w:bCs/>
      <w:i w:val="0"/>
      <w:iCs w:val="0"/>
    </w:rPr>
  </w:style>
  <w:style w:type="paragraph" w:styleId="StandardWeb">
    <w:name w:val="Normal (Web)"/>
    <w:basedOn w:val="Standard"/>
    <w:uiPriority w:val="99"/>
    <w:rsid w:val="00DB3766"/>
    <w:pPr>
      <w:spacing w:before="240" w:after="240"/>
    </w:pPr>
  </w:style>
  <w:style w:type="paragraph" w:customStyle="1" w:styleId="autor">
    <w:name w:val="autor"/>
    <w:basedOn w:val="Standard"/>
    <w:rsid w:val="00347A73"/>
    <w:pPr>
      <w:spacing w:before="100" w:beforeAutospacing="1" w:after="100" w:afterAutospacing="1"/>
    </w:pPr>
  </w:style>
  <w:style w:type="character" w:styleId="Fett">
    <w:name w:val="Strong"/>
    <w:uiPriority w:val="22"/>
    <w:qFormat/>
    <w:rsid w:val="0094642D"/>
    <w:rPr>
      <w:b/>
      <w:bCs/>
    </w:rPr>
  </w:style>
  <w:style w:type="character" w:customStyle="1" w:styleId="berschrift1Zchn">
    <w:name w:val="Überschrift 1 Zchn"/>
    <w:link w:val="berschrift1"/>
    <w:rsid w:val="00F36C15"/>
    <w:rPr>
      <w:rFonts w:ascii="Arial" w:hAnsi="Arial"/>
      <w:b/>
      <w:color w:val="000000"/>
    </w:rPr>
  </w:style>
  <w:style w:type="character" w:customStyle="1" w:styleId="inhalt">
    <w:name w:val="inhalt"/>
    <w:rsid w:val="00142C4B"/>
  </w:style>
  <w:style w:type="paragraph" w:customStyle="1" w:styleId="text">
    <w:name w:val="text"/>
    <w:basedOn w:val="Standard"/>
    <w:rsid w:val="009B4E55"/>
    <w:pPr>
      <w:spacing w:before="100" w:beforeAutospacing="1" w:after="100" w:afterAutospacing="1"/>
    </w:pPr>
  </w:style>
  <w:style w:type="character" w:customStyle="1" w:styleId="bold">
    <w:name w:val="bold"/>
    <w:basedOn w:val="Absatz-Standardschriftart"/>
    <w:rsid w:val="009B4E55"/>
  </w:style>
  <w:style w:type="character" w:styleId="HTMLAkronym">
    <w:name w:val="HTML Acronym"/>
    <w:basedOn w:val="Absatz-Standardschriftart"/>
    <w:uiPriority w:val="99"/>
    <w:semiHidden/>
    <w:unhideWhenUsed/>
    <w:rsid w:val="002A27AD"/>
  </w:style>
  <w:style w:type="paragraph" w:styleId="NurText">
    <w:name w:val="Plain Text"/>
    <w:basedOn w:val="Standard"/>
    <w:link w:val="NurTextZchn"/>
    <w:uiPriority w:val="99"/>
    <w:semiHidden/>
    <w:unhideWhenUsed/>
    <w:rsid w:val="00C763A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763AF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bsatz1">
    <w:name w:val="Absatz_1"/>
    <w:basedOn w:val="Standard"/>
    <w:uiPriority w:val="99"/>
    <w:rsid w:val="00C90C26"/>
    <w:pPr>
      <w:widowControl w:val="0"/>
      <w:tabs>
        <w:tab w:val="left" w:pos="255"/>
        <w:tab w:val="left" w:pos="283"/>
      </w:tabs>
      <w:autoSpaceDE w:val="0"/>
      <w:autoSpaceDN w:val="0"/>
      <w:adjustRightInd w:val="0"/>
      <w:spacing w:line="236" w:lineRule="atLeast"/>
      <w:jc w:val="both"/>
    </w:pPr>
    <w:rPr>
      <w:rFonts w:ascii="MinionPro-Regular" w:eastAsiaTheme="minorEastAsia" w:hAnsi="MinionPro-Regular" w:cs="MinionPro-Regular"/>
      <w:color w:val="000000"/>
      <w:sz w:val="21"/>
      <w:szCs w:val="21"/>
    </w:rPr>
  </w:style>
  <w:style w:type="character" w:customStyle="1" w:styleId="st1">
    <w:name w:val="st1"/>
    <w:basedOn w:val="Absatz-Standardschriftart"/>
    <w:rsid w:val="0001545D"/>
  </w:style>
  <w:style w:type="character" w:customStyle="1" w:styleId="inhalt1">
    <w:name w:val="inhalt1"/>
    <w:rsid w:val="00D17F37"/>
    <w:rPr>
      <w:rFonts w:ascii="Arial" w:hAnsi="Arial" w:cs="Arial" w:hint="default"/>
      <w:b w:val="0"/>
      <w:bCs w:val="0"/>
      <w:i w:val="0"/>
      <w:iCs w:val="0"/>
      <w:color w:val="000000"/>
      <w:spacing w:val="0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rsid w:val="00080D2E"/>
    <w:rPr>
      <w:rFonts w:ascii="Arial" w:hAnsi="Arial" w:cs="Arial"/>
      <w:b/>
      <w:bCs/>
      <w:sz w:val="24"/>
      <w:szCs w:val="24"/>
    </w:rPr>
  </w:style>
  <w:style w:type="paragraph" w:styleId="Blocktext">
    <w:name w:val="Block Text"/>
    <w:basedOn w:val="Standard"/>
    <w:rsid w:val="00414E2B"/>
    <w:pPr>
      <w:spacing w:after="120"/>
      <w:ind w:left="1440" w:right="1440"/>
      <w:jc w:val="both"/>
    </w:pPr>
    <w:rPr>
      <w:rFonts w:ascii="Arial" w:hAnsi="Arial"/>
      <w:sz w:val="20"/>
      <w:szCs w:val="20"/>
    </w:rPr>
  </w:style>
  <w:style w:type="character" w:customStyle="1" w:styleId="quicklinkbutton">
    <w:name w:val="quicklinkbutton"/>
    <w:basedOn w:val="Absatz-Standardschriftart"/>
    <w:rsid w:val="00AD1EE0"/>
  </w:style>
  <w:style w:type="paragraph" w:customStyle="1" w:styleId="mgibodybodystyles">
    <w:name w:val="mgibodybodystyles"/>
    <w:basedOn w:val="Standard"/>
    <w:rsid w:val="00790B46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ED7311"/>
    <w:pPr>
      <w:ind w:left="720"/>
      <w:contextualSpacing/>
    </w:pPr>
  </w:style>
  <w:style w:type="paragraph" w:customStyle="1" w:styleId="bildpartner">
    <w:name w:val="bildpartner"/>
    <w:basedOn w:val="Standard"/>
    <w:rsid w:val="00782281"/>
    <w:pPr>
      <w:spacing w:before="100" w:beforeAutospacing="1" w:after="100" w:afterAutospacing="1"/>
      <w:ind w:right="150"/>
    </w:pPr>
    <w:rPr>
      <w:rFonts w:eastAsiaTheme="minorEastAsia"/>
    </w:rPr>
  </w:style>
  <w:style w:type="character" w:customStyle="1" w:styleId="inhaltbold1">
    <w:name w:val="inhaltbold1"/>
    <w:basedOn w:val="Absatz-Standardschriftart"/>
    <w:rsid w:val="00D87DEC"/>
    <w:rPr>
      <w:rFonts w:ascii="Arial" w:hAnsi="Arial" w:cs="Arial" w:hint="default"/>
      <w:b/>
      <w:bCs/>
      <w:i w:val="0"/>
      <w:iCs w:val="0"/>
      <w:sz w:val="18"/>
      <w:szCs w:val="18"/>
    </w:rPr>
  </w:style>
  <w:style w:type="character" w:customStyle="1" w:styleId="st">
    <w:name w:val="st"/>
    <w:basedOn w:val="Absatz-Standardschriftart"/>
    <w:rsid w:val="001A2736"/>
  </w:style>
  <w:style w:type="character" w:styleId="Kommentarzeichen">
    <w:name w:val="annotation reference"/>
    <w:basedOn w:val="Absatz-Standardschriftart"/>
    <w:uiPriority w:val="99"/>
    <w:semiHidden/>
    <w:unhideWhenUsed/>
    <w:rsid w:val="00890B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90B7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90B74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90B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90B74"/>
    <w:rPr>
      <w:b/>
      <w:bCs/>
    </w:rPr>
  </w:style>
  <w:style w:type="paragraph" w:customStyle="1" w:styleId="Text0">
    <w:name w:val="Text"/>
    <w:rsid w:val="00A40E9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styleId="KeinLeerraum">
    <w:name w:val="No Spacing"/>
    <w:uiPriority w:val="1"/>
    <w:qFormat/>
    <w:rsid w:val="009546A7"/>
    <w:rPr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FC1CD1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365A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365A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012C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2858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8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6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14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29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16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711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92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576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160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1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66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8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541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654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409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9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18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16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17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5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740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82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85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06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71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45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0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5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5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4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64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96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38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79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658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645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586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4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291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507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1298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01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2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85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40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5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78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25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47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4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364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117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996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6204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6785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6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8174">
          <w:marLeft w:val="0"/>
          <w:marRight w:val="0"/>
          <w:marTop w:val="300"/>
          <w:marBottom w:val="300"/>
          <w:divBdr>
            <w:top w:val="single" w:sz="6" w:space="4" w:color="auto"/>
            <w:left w:val="none" w:sz="0" w:space="0" w:color="auto"/>
            <w:bottom w:val="single" w:sz="6" w:space="4" w:color="auto"/>
            <w:right w:val="none" w:sz="0" w:space="0" w:color="auto"/>
          </w:divBdr>
          <w:divsChild>
            <w:div w:id="13544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43051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8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3478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40248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3569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0370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5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4892">
                      <w:marLeft w:val="150"/>
                      <w:marRight w:val="225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44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7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15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2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27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97620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9944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89175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DADADA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9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9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5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647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11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3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50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03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0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419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3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719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4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0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809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58946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8443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1609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09850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92205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90144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39821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74498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33813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05400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78008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2205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29982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9222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46678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99563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9318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3207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6785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9903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33074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88115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61228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04357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55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06032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9920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34907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6453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9900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05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66642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8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2586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6872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75181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38920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819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80804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7717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379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31313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9629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6839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941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0505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85240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10476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2859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43005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67287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226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791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19699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19321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133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53558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12731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0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88592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5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2751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0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32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18483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26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19752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963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0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98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7769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6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2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4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6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35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316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50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47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716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7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4637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787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981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0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4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103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46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49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348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578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98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0940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8453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845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3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51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401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45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2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17238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00223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34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93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65858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56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ogimat.digita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gimat-messe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9B4C6-5063-4ABD-A649-12694E744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1504</Words>
  <Characters>11004</Characters>
  <Application>Microsoft Office Word</Application>
  <DocSecurity>0</DocSecurity>
  <Lines>91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12484</CharactersWithSpaces>
  <SharedDoc>false</SharedDoc>
  <HLinks>
    <vt:vector size="18" baseType="variant">
      <vt:variant>
        <vt:i4>1245251</vt:i4>
      </vt:variant>
      <vt:variant>
        <vt:i4>3</vt:i4>
      </vt:variant>
      <vt:variant>
        <vt:i4>0</vt:i4>
      </vt:variant>
      <vt:variant>
        <vt:i4>5</vt:i4>
      </vt:variant>
      <vt:variant>
        <vt:lpwstr>http://www.tradeworld.de/</vt:lpwstr>
      </vt:variant>
      <vt:variant>
        <vt:lpwstr/>
      </vt:variant>
      <vt:variant>
        <vt:i4>589895</vt:i4>
      </vt:variant>
      <vt:variant>
        <vt:i4>0</vt:i4>
      </vt:variant>
      <vt:variant>
        <vt:i4>0</vt:i4>
      </vt:variant>
      <vt:variant>
        <vt:i4>5</vt:i4>
      </vt:variant>
      <vt:variant>
        <vt:lpwstr>http://www.logimat-messe.de/</vt:lpwstr>
      </vt:variant>
      <vt:variant>
        <vt:lpwstr/>
      </vt:variant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http://www.euroexpo.de/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EUROEXPO</dc:creator>
  <cp:lastModifiedBy>Sonzogni, Marina</cp:lastModifiedBy>
  <cp:revision>35</cp:revision>
  <cp:lastPrinted>2024-02-05T14:52:00Z</cp:lastPrinted>
  <dcterms:created xsi:type="dcterms:W3CDTF">2023-12-01T14:53:00Z</dcterms:created>
  <dcterms:modified xsi:type="dcterms:W3CDTF">2024-02-05T14:55:00Z</dcterms:modified>
</cp:coreProperties>
</file>